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D92208" w:rsidRPr="008C0362" w14:paraId="5528CF39" w14:textId="77777777" w:rsidTr="008B0802">
        <w:trPr>
          <w:cantSplit/>
          <w:trHeight w:val="2370"/>
        </w:trPr>
        <w:tc>
          <w:tcPr>
            <w:tcW w:w="4052" w:type="dxa"/>
          </w:tcPr>
          <w:p w14:paraId="48F4F432" w14:textId="77777777"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 xml:space="preserve">МИНИСТЕРСТВО </w:t>
            </w:r>
          </w:p>
          <w:p w14:paraId="78490345" w14:textId="77777777"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ОБРАЗОВАНИЯ И НАУКИ</w:t>
            </w:r>
          </w:p>
          <w:p w14:paraId="240F577E" w14:textId="77777777" w:rsidR="00D92208" w:rsidRPr="00B16B42" w:rsidRDefault="00D92208" w:rsidP="008B0802">
            <w:pPr>
              <w:widowControl w:val="0"/>
              <w:spacing w:after="0" w:line="240" w:lineRule="auto"/>
              <w:jc w:val="center"/>
              <w:rPr>
                <w:rFonts w:ascii="Times New Roman" w:eastAsia="Times New Roman" w:hAnsi="Times New Roman" w:cs="Times New Roman"/>
                <w:b/>
                <w:sz w:val="8"/>
                <w:szCs w:val="20"/>
                <w:lang w:eastAsia="ru-RU"/>
              </w:rPr>
            </w:pPr>
            <w:r w:rsidRPr="001925A6">
              <w:rPr>
                <w:rFonts w:ascii="Times New Roman" w:eastAsia="Times New Roman" w:hAnsi="Times New Roman" w:cs="Times New Roman"/>
                <w:b/>
                <w:sz w:val="24"/>
                <w:szCs w:val="20"/>
                <w:lang w:eastAsia="ru-RU"/>
              </w:rPr>
              <w:t xml:space="preserve">РЕСПУБЛИКИ ТАТАРСТАН </w:t>
            </w:r>
          </w:p>
          <w:p w14:paraId="7B9C4620" w14:textId="77777777" w:rsidR="00D92208" w:rsidRPr="003A7423" w:rsidRDefault="00D92208" w:rsidP="008B0802">
            <w:pPr>
              <w:widowControl w:val="0"/>
              <w:spacing w:after="0" w:line="240" w:lineRule="auto"/>
              <w:jc w:val="center"/>
              <w:rPr>
                <w:rFonts w:ascii="Times New Roman" w:eastAsia="Times New Roman" w:hAnsi="Times New Roman" w:cs="Times New Roman"/>
                <w:b/>
                <w:sz w:val="8"/>
                <w:szCs w:val="8"/>
                <w:lang w:eastAsia="ru-RU"/>
              </w:rPr>
            </w:pPr>
          </w:p>
          <w:p w14:paraId="353B3329" w14:textId="77777777" w:rsidR="00D92208" w:rsidRDefault="00D92208" w:rsidP="008B0802">
            <w:pPr>
              <w:widowControl w:val="0"/>
              <w:spacing w:after="0" w:line="240" w:lineRule="auto"/>
              <w:jc w:val="center"/>
              <w:rPr>
                <w:rFonts w:ascii="Times New Roman" w:eastAsia="Times New Roman" w:hAnsi="Times New Roman" w:cs="Times New Roman"/>
                <w:b/>
                <w:sz w:val="20"/>
                <w:szCs w:val="20"/>
                <w:lang w:val="tt-RU" w:eastAsia="ru-RU"/>
              </w:rPr>
            </w:pPr>
            <w:r w:rsidRPr="00B16B42">
              <w:rPr>
                <w:rFonts w:ascii="Times New Roman" w:eastAsia="Times New Roman" w:hAnsi="Times New Roman" w:cs="Times New Roman"/>
                <w:b/>
                <w:sz w:val="20"/>
                <w:szCs w:val="20"/>
                <w:lang w:eastAsia="ru-RU"/>
              </w:rPr>
              <w:t xml:space="preserve">Государственное </w:t>
            </w:r>
            <w:r w:rsidRPr="00237EF3">
              <w:rPr>
                <w:rFonts w:ascii="Times New Roman" w:eastAsia="Times New Roman" w:hAnsi="Times New Roman" w:cs="Times New Roman"/>
                <w:b/>
                <w:sz w:val="20"/>
                <w:szCs w:val="20"/>
                <w:lang w:eastAsia="ru-RU"/>
              </w:rPr>
              <w:t>автономное образовательное учреждение</w:t>
            </w:r>
          </w:p>
          <w:p w14:paraId="3B267759" w14:textId="77777777" w:rsidR="00D92208" w:rsidRPr="00B16B42" w:rsidRDefault="00D92208" w:rsidP="008B0802">
            <w:pPr>
              <w:widowControl w:val="0"/>
              <w:spacing w:after="0" w:line="240" w:lineRule="auto"/>
              <w:jc w:val="center"/>
              <w:rPr>
                <w:rFonts w:ascii="Times New Roman" w:eastAsia="Times New Roman" w:hAnsi="Times New Roman" w:cs="Times New Roman"/>
                <w:b/>
                <w:sz w:val="8"/>
                <w:szCs w:val="8"/>
                <w:lang w:eastAsia="ru-RU"/>
              </w:rPr>
            </w:pPr>
          </w:p>
          <w:p w14:paraId="4DBD67CC" w14:textId="77777777" w:rsidR="00D92208" w:rsidRPr="00B16B42" w:rsidRDefault="00D92208" w:rsidP="008B0802">
            <w:pPr>
              <w:widowControl w:val="0"/>
              <w:spacing w:after="0" w:line="240" w:lineRule="auto"/>
              <w:jc w:val="center"/>
              <w:rPr>
                <w:rFonts w:ascii="Times New Roman" w:eastAsia="Times New Roman" w:hAnsi="Times New Roman" w:cs="Times New Roman"/>
                <w:b/>
                <w:szCs w:val="20"/>
                <w:lang w:eastAsia="ru-RU"/>
              </w:rPr>
            </w:pPr>
            <w:r w:rsidRPr="00B16B42">
              <w:rPr>
                <w:rFonts w:ascii="Times New Roman" w:eastAsia="Times New Roman" w:hAnsi="Times New Roman" w:cs="Times New Roman"/>
                <w:b/>
                <w:szCs w:val="20"/>
                <w:lang w:eastAsia="ru-RU"/>
              </w:rPr>
              <w:t>«</w:t>
            </w:r>
            <w:r>
              <w:rPr>
                <w:rFonts w:ascii="Times New Roman" w:eastAsia="Times New Roman" w:hAnsi="Times New Roman" w:cs="Times New Roman"/>
                <w:b/>
                <w:szCs w:val="20"/>
                <w:lang w:eastAsia="ru-RU"/>
              </w:rPr>
              <w:t>РЕСПУБЛИКАНСКИЙ ОЛИМПИАДНЫЙ ЦЕНТР</w:t>
            </w:r>
            <w:r w:rsidRPr="00B16B42">
              <w:rPr>
                <w:rFonts w:ascii="Times New Roman" w:eastAsia="Times New Roman" w:hAnsi="Times New Roman" w:cs="Times New Roman"/>
                <w:b/>
                <w:szCs w:val="20"/>
                <w:lang w:eastAsia="ru-RU"/>
              </w:rPr>
              <w:t>»</w:t>
            </w:r>
          </w:p>
          <w:p w14:paraId="7643EE79" w14:textId="77777777" w:rsidR="00D92208" w:rsidRPr="00B16B42" w:rsidRDefault="00D92208" w:rsidP="008B0802">
            <w:pPr>
              <w:widowControl w:val="0"/>
              <w:spacing w:after="0" w:line="240" w:lineRule="auto"/>
              <w:jc w:val="center"/>
              <w:rPr>
                <w:rFonts w:ascii="Times New Roman" w:eastAsia="Times New Roman" w:hAnsi="Times New Roman" w:cs="Times New Roman"/>
                <w:b/>
                <w:sz w:val="8"/>
                <w:szCs w:val="20"/>
                <w:lang w:eastAsia="ru-RU"/>
              </w:rPr>
            </w:pPr>
          </w:p>
          <w:p w14:paraId="27209158" w14:textId="77777777" w:rsidR="00D92208" w:rsidRPr="00B16B42" w:rsidRDefault="00D92208" w:rsidP="008B0802">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Социалистическая ул., д.5, г.Казань, 4200</w:t>
            </w:r>
            <w:r>
              <w:rPr>
                <w:rFonts w:ascii="Times New Roman" w:eastAsia="Times New Roman" w:hAnsi="Times New Roman" w:cs="Times New Roman"/>
                <w:b/>
                <w:sz w:val="18"/>
                <w:szCs w:val="18"/>
                <w:lang w:val="tt-RU" w:eastAsia="ru-RU"/>
              </w:rPr>
              <w:t>36</w:t>
            </w:r>
            <w:r w:rsidRPr="00B16B42">
              <w:rPr>
                <w:rFonts w:ascii="Times New Roman" w:eastAsia="Times New Roman" w:hAnsi="Times New Roman" w:cs="Times New Roman"/>
                <w:b/>
                <w:sz w:val="18"/>
                <w:szCs w:val="18"/>
                <w:lang w:eastAsia="ru-RU"/>
              </w:rPr>
              <w:t xml:space="preserve"> </w:t>
            </w:r>
          </w:p>
        </w:tc>
        <w:tc>
          <w:tcPr>
            <w:tcW w:w="1439" w:type="dxa"/>
          </w:tcPr>
          <w:p w14:paraId="27749A56" w14:textId="77777777" w:rsidR="00D92208" w:rsidRPr="00B16B42" w:rsidRDefault="00D92208" w:rsidP="008B0802">
            <w:pPr>
              <w:widowControl w:val="0"/>
              <w:spacing w:before="360" w:after="0" w:line="240" w:lineRule="auto"/>
              <w:jc w:val="center"/>
              <w:rPr>
                <w:rFonts w:ascii="Times New Roman" w:eastAsia="Times New Roman" w:hAnsi="Times New Roman" w:cs="Times New Roman"/>
                <w:sz w:val="28"/>
                <w:szCs w:val="20"/>
                <w:lang w:eastAsia="ru-RU"/>
              </w:rPr>
            </w:pPr>
            <w:r w:rsidRPr="00B16B42">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7567A519" wp14:editId="2435AB6B">
                  <wp:simplePos x="0" y="0"/>
                  <wp:positionH relativeFrom="column">
                    <wp:posOffset>95885</wp:posOffset>
                  </wp:positionH>
                  <wp:positionV relativeFrom="paragraph">
                    <wp:posOffset>22860</wp:posOffset>
                  </wp:positionV>
                  <wp:extent cx="710565" cy="724535"/>
                  <wp:effectExtent l="0" t="0" r="0" b="0"/>
                  <wp:wrapNone/>
                  <wp:docPr id="1"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Pr>
          <w:p w14:paraId="3F51A604" w14:textId="77777777"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ТАТАРСТАН РЕСПУБЛИКАСЫ</w:t>
            </w:r>
          </w:p>
          <w:p w14:paraId="3A5AB9F3" w14:textId="77777777"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val="tt-RU" w:eastAsia="ru-RU"/>
              </w:rPr>
              <w:t>МӘГАРИФ ҺӘМ ФӘН</w:t>
            </w:r>
            <w:r w:rsidRPr="001925A6">
              <w:rPr>
                <w:rFonts w:ascii="Times New Roman" w:eastAsia="Times New Roman" w:hAnsi="Times New Roman" w:cs="Times New Roman"/>
                <w:b/>
                <w:sz w:val="24"/>
                <w:szCs w:val="20"/>
                <w:lang w:eastAsia="ru-RU"/>
              </w:rPr>
              <w:t xml:space="preserve"> МИНИСТРЛЫГЫ</w:t>
            </w:r>
          </w:p>
          <w:p w14:paraId="459C7898" w14:textId="77777777" w:rsidR="00D92208" w:rsidRPr="00B16B42" w:rsidRDefault="00D92208" w:rsidP="008B0802">
            <w:pPr>
              <w:widowControl w:val="0"/>
              <w:spacing w:after="0" w:line="240" w:lineRule="auto"/>
              <w:jc w:val="center"/>
              <w:rPr>
                <w:rFonts w:ascii="Times New Roman" w:eastAsia="Times New Roman" w:hAnsi="Times New Roman" w:cs="Times New Roman"/>
                <w:b/>
                <w:spacing w:val="12"/>
                <w:sz w:val="8"/>
                <w:szCs w:val="20"/>
                <w:lang w:eastAsia="ru-RU"/>
              </w:rPr>
            </w:pPr>
          </w:p>
          <w:p w14:paraId="1ECB267A" w14:textId="77777777" w:rsidR="00D92208" w:rsidRDefault="00D92208" w:rsidP="008B0802">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 xml:space="preserve">Дәүләт автоном белем бирү </w:t>
            </w:r>
          </w:p>
          <w:p w14:paraId="728FE631" w14:textId="77777777" w:rsidR="00D92208" w:rsidRDefault="00D92208" w:rsidP="008B0802">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учре</w:t>
            </w:r>
            <w:r>
              <w:rPr>
                <w:rFonts w:ascii="Times New Roman" w:eastAsia="Times New Roman" w:hAnsi="Times New Roman" w:cs="Times New Roman"/>
                <w:b/>
                <w:sz w:val="20"/>
                <w:szCs w:val="20"/>
                <w:lang w:eastAsia="ru-RU"/>
              </w:rPr>
              <w:t>ж</w:t>
            </w:r>
            <w:r>
              <w:rPr>
                <w:rFonts w:ascii="Times New Roman" w:eastAsia="Times New Roman" w:hAnsi="Times New Roman" w:cs="Times New Roman"/>
                <w:b/>
                <w:sz w:val="20"/>
                <w:szCs w:val="20"/>
                <w:lang w:val="tt-RU" w:eastAsia="ru-RU"/>
              </w:rPr>
              <w:t>дениесе</w:t>
            </w:r>
          </w:p>
          <w:p w14:paraId="157ED7C5" w14:textId="77777777" w:rsidR="00D92208" w:rsidRPr="00B16B42" w:rsidRDefault="00D92208" w:rsidP="008B0802">
            <w:pPr>
              <w:widowControl w:val="0"/>
              <w:spacing w:after="0" w:line="240" w:lineRule="auto"/>
              <w:jc w:val="center"/>
              <w:rPr>
                <w:rFonts w:ascii="Times New Roman" w:eastAsia="Times New Roman" w:hAnsi="Times New Roman" w:cs="Times New Roman"/>
                <w:spacing w:val="-8"/>
                <w:sz w:val="8"/>
                <w:szCs w:val="8"/>
                <w:lang w:val="tt-RU" w:eastAsia="ru-RU"/>
              </w:rPr>
            </w:pPr>
          </w:p>
          <w:p w14:paraId="3E285EAF" w14:textId="77777777" w:rsidR="00D92208" w:rsidRPr="008C0362" w:rsidRDefault="00D92208" w:rsidP="008B0802">
            <w:pPr>
              <w:widowControl w:val="0"/>
              <w:spacing w:after="0" w:line="240" w:lineRule="auto"/>
              <w:jc w:val="center"/>
              <w:rPr>
                <w:rFonts w:ascii="Times New Roman" w:eastAsia="Times New Roman" w:hAnsi="Times New Roman" w:cs="Times New Roman"/>
                <w:b/>
                <w:caps/>
                <w:szCs w:val="20"/>
                <w:lang w:val="tt-RU" w:eastAsia="ru-RU"/>
              </w:rPr>
            </w:pPr>
            <w:r w:rsidRPr="008C0362">
              <w:rPr>
                <w:rFonts w:ascii="Times New Roman" w:eastAsia="Times New Roman" w:hAnsi="Times New Roman" w:cs="Times New Roman"/>
                <w:b/>
                <w:szCs w:val="20"/>
                <w:lang w:val="tt-RU" w:eastAsia="ru-RU"/>
              </w:rPr>
              <w:t>«</w:t>
            </w:r>
            <w:r>
              <w:rPr>
                <w:rFonts w:ascii="Times New Roman" w:eastAsia="Times New Roman" w:hAnsi="Times New Roman" w:cs="Times New Roman"/>
                <w:b/>
                <w:szCs w:val="20"/>
                <w:lang w:val="tt-RU" w:eastAsia="ru-RU"/>
              </w:rPr>
              <w:t>РЕСПУБЛИКА ОЛИМПИАДА ҮЗ</w:t>
            </w:r>
            <w:r w:rsidRPr="008B3032">
              <w:rPr>
                <w:rFonts w:ascii="Times New Roman" w:eastAsia="Times New Roman" w:hAnsi="Times New Roman" w:cs="Times New Roman"/>
                <w:b/>
                <w:szCs w:val="20"/>
                <w:lang w:val="tt-RU" w:eastAsia="ru-RU"/>
              </w:rPr>
              <w:t>Ә</w:t>
            </w:r>
            <w:r>
              <w:rPr>
                <w:rFonts w:ascii="Times New Roman" w:eastAsia="Times New Roman" w:hAnsi="Times New Roman" w:cs="Times New Roman"/>
                <w:b/>
                <w:szCs w:val="20"/>
                <w:lang w:val="tt-RU" w:eastAsia="ru-RU"/>
              </w:rPr>
              <w:t>ГЕ</w:t>
            </w:r>
            <w:r w:rsidRPr="008C0362">
              <w:rPr>
                <w:rFonts w:ascii="Times New Roman" w:eastAsia="Times New Roman" w:hAnsi="Times New Roman" w:cs="Times New Roman"/>
                <w:b/>
                <w:caps/>
                <w:szCs w:val="20"/>
                <w:lang w:val="tt-RU" w:eastAsia="ru-RU"/>
              </w:rPr>
              <w:t>»</w:t>
            </w:r>
          </w:p>
          <w:p w14:paraId="2DC5294E" w14:textId="77777777" w:rsidR="00D92208" w:rsidRPr="008C0362" w:rsidRDefault="00D92208" w:rsidP="008B0802">
            <w:pPr>
              <w:widowControl w:val="0"/>
              <w:spacing w:after="0" w:line="240" w:lineRule="auto"/>
              <w:jc w:val="center"/>
              <w:rPr>
                <w:rFonts w:ascii="Times New Roman" w:eastAsia="Times New Roman" w:hAnsi="Times New Roman" w:cs="Times New Roman"/>
                <w:b/>
                <w:sz w:val="8"/>
                <w:szCs w:val="20"/>
                <w:lang w:val="tt-RU" w:eastAsia="ru-RU"/>
              </w:rPr>
            </w:pPr>
          </w:p>
          <w:p w14:paraId="7FCE64FB" w14:textId="77777777" w:rsidR="00D92208" w:rsidRPr="009D3BC7" w:rsidRDefault="00D92208" w:rsidP="008B0802">
            <w:pPr>
              <w:widowControl w:val="0"/>
              <w:spacing w:after="0" w:line="240" w:lineRule="auto"/>
              <w:jc w:val="center"/>
              <w:rPr>
                <w:rFonts w:ascii="Times New Roman" w:eastAsia="Times New Roman" w:hAnsi="Times New Roman" w:cs="Times New Roman"/>
                <w:b/>
                <w:spacing w:val="-8"/>
                <w:sz w:val="12"/>
                <w:szCs w:val="18"/>
                <w:lang w:eastAsia="ru-RU"/>
              </w:rPr>
            </w:pPr>
            <w:r w:rsidRPr="00CE300B">
              <w:rPr>
                <w:rFonts w:ascii="Times New Roman" w:hAnsi="Times New Roman" w:cs="Times New Roman"/>
                <w:b/>
                <w:sz w:val="18"/>
                <w:szCs w:val="24"/>
                <w:lang w:val="tt-RU"/>
              </w:rPr>
              <w:t xml:space="preserve">420036  </w:t>
            </w:r>
            <w:r w:rsidRPr="00CE300B">
              <w:rPr>
                <w:rFonts w:ascii="Times New Roman" w:hAnsi="Times New Roman" w:cs="Times New Roman"/>
                <w:b/>
                <w:sz w:val="18"/>
                <w:szCs w:val="24"/>
                <w:lang w:val="hsb-DE"/>
              </w:rPr>
              <w:t>Казан шәһәре,</w:t>
            </w:r>
            <w:r w:rsidRPr="00CE300B">
              <w:rPr>
                <w:rFonts w:ascii="Times New Roman" w:hAnsi="Times New Roman" w:cs="Times New Roman"/>
                <w:b/>
                <w:sz w:val="18"/>
                <w:szCs w:val="24"/>
                <w:lang w:val="tt-RU"/>
              </w:rPr>
              <w:t xml:space="preserve"> Социалистик ур.,</w:t>
            </w:r>
            <w:r w:rsidRPr="00CE300B">
              <w:rPr>
                <w:rFonts w:ascii="Times New Roman" w:hAnsi="Times New Roman" w:cs="Times New Roman"/>
                <w:b/>
                <w:sz w:val="18"/>
                <w:szCs w:val="24"/>
                <w:lang w:val="hsb-DE"/>
              </w:rPr>
              <w:t xml:space="preserve"> </w:t>
            </w:r>
            <w:r>
              <w:rPr>
                <w:rFonts w:ascii="Times New Roman" w:hAnsi="Times New Roman" w:cs="Times New Roman"/>
                <w:b/>
                <w:sz w:val="18"/>
                <w:szCs w:val="24"/>
              </w:rPr>
              <w:t>5-йорт</w:t>
            </w:r>
          </w:p>
          <w:p w14:paraId="2C04F49C" w14:textId="77777777" w:rsidR="00D92208" w:rsidRPr="003A7423" w:rsidRDefault="00D92208" w:rsidP="008B0802">
            <w:pPr>
              <w:widowControl w:val="0"/>
              <w:spacing w:after="0" w:line="240" w:lineRule="auto"/>
              <w:jc w:val="center"/>
              <w:rPr>
                <w:rFonts w:ascii="Times New Roman" w:eastAsia="Times New Roman" w:hAnsi="Times New Roman" w:cs="Times New Roman"/>
                <w:sz w:val="18"/>
                <w:szCs w:val="18"/>
                <w:lang w:eastAsia="ru-RU"/>
              </w:rPr>
            </w:pPr>
          </w:p>
        </w:tc>
      </w:tr>
      <w:tr w:rsidR="00D92208" w:rsidRPr="008551E1" w14:paraId="11D2970A" w14:textId="77777777" w:rsidTr="008B0802">
        <w:trPr>
          <w:cantSplit/>
          <w:trHeight w:val="178"/>
        </w:trPr>
        <w:tc>
          <w:tcPr>
            <w:tcW w:w="9684" w:type="dxa"/>
            <w:gridSpan w:val="3"/>
            <w:tcBorders>
              <w:bottom w:val="single" w:sz="4" w:space="0" w:color="auto"/>
            </w:tcBorders>
          </w:tcPr>
          <w:p w14:paraId="19A2B3A6" w14:textId="77777777" w:rsidR="00D92208" w:rsidRPr="00A16D24" w:rsidRDefault="00D92208" w:rsidP="00A16D24">
            <w:pPr>
              <w:widowControl w:val="0"/>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tt-RU" w:eastAsia="ru-RU"/>
              </w:rPr>
              <w:t>тел.: (843)590-32-42, 590-27-97</w:t>
            </w:r>
            <w:r w:rsidRPr="008C0362">
              <w:rPr>
                <w:rFonts w:ascii="Times New Roman" w:eastAsia="Times New Roman" w:hAnsi="Times New Roman" w:cs="Times New Roman"/>
                <w:b/>
                <w:sz w:val="20"/>
                <w:szCs w:val="20"/>
                <w:lang w:val="tt-RU" w:eastAsia="ru-RU"/>
              </w:rPr>
              <w:t>, e-mail:</w:t>
            </w:r>
            <w:r w:rsidRPr="00423431">
              <w:rPr>
                <w:rFonts w:ascii="Times New Roman" w:eastAsia="Times New Roman" w:hAnsi="Times New Roman" w:cs="Times New Roman"/>
                <w:b/>
                <w:sz w:val="20"/>
                <w:szCs w:val="20"/>
                <w:lang w:val="tt-RU" w:eastAsia="ru-RU"/>
              </w:rPr>
              <w:t xml:space="preserve"> </w:t>
            </w:r>
            <w:r>
              <w:rPr>
                <w:rFonts w:ascii="Times New Roman" w:eastAsia="Times New Roman" w:hAnsi="Times New Roman" w:cs="Times New Roman"/>
                <w:b/>
                <w:sz w:val="20"/>
                <w:szCs w:val="20"/>
                <w:lang w:val="en-US" w:eastAsia="ru-RU"/>
              </w:rPr>
              <w:t>Gulnara</w:t>
            </w:r>
            <w:r w:rsidRPr="00A16D24">
              <w:rPr>
                <w:rFonts w:ascii="Times New Roman" w:eastAsia="Times New Roman" w:hAnsi="Times New Roman" w:cs="Times New Roman"/>
                <w:b/>
                <w:sz w:val="20"/>
                <w:szCs w:val="20"/>
                <w:lang w:val="en-US" w:eastAsia="ru-RU"/>
              </w:rPr>
              <w:t>.</w:t>
            </w:r>
            <w:r>
              <w:rPr>
                <w:rFonts w:ascii="Times New Roman" w:eastAsia="Times New Roman" w:hAnsi="Times New Roman" w:cs="Times New Roman"/>
                <w:b/>
                <w:sz w:val="20"/>
                <w:szCs w:val="20"/>
                <w:lang w:val="en-US" w:eastAsia="ru-RU"/>
              </w:rPr>
              <w:t>Islamova</w:t>
            </w:r>
            <w:r w:rsidRPr="00A16D24">
              <w:rPr>
                <w:rFonts w:ascii="Times New Roman" w:eastAsia="Times New Roman" w:hAnsi="Times New Roman" w:cs="Times New Roman"/>
                <w:b/>
                <w:sz w:val="20"/>
                <w:szCs w:val="20"/>
                <w:lang w:val="en-US" w:eastAsia="ru-RU"/>
              </w:rPr>
              <w:t>@</w:t>
            </w:r>
            <w:r>
              <w:rPr>
                <w:rFonts w:ascii="Times New Roman" w:eastAsia="Times New Roman" w:hAnsi="Times New Roman" w:cs="Times New Roman"/>
                <w:b/>
                <w:sz w:val="20"/>
                <w:szCs w:val="20"/>
                <w:lang w:val="en-US" w:eastAsia="ru-RU"/>
              </w:rPr>
              <w:t>tatar</w:t>
            </w:r>
            <w:r w:rsidRPr="00A16D24">
              <w:rPr>
                <w:rFonts w:ascii="Times New Roman" w:eastAsia="Times New Roman" w:hAnsi="Times New Roman" w:cs="Times New Roman"/>
                <w:b/>
                <w:sz w:val="20"/>
                <w:szCs w:val="20"/>
                <w:lang w:val="en-US" w:eastAsia="ru-RU"/>
              </w:rPr>
              <w:t>.</w:t>
            </w:r>
            <w:r>
              <w:rPr>
                <w:rFonts w:ascii="Times New Roman" w:eastAsia="Times New Roman" w:hAnsi="Times New Roman" w:cs="Times New Roman"/>
                <w:b/>
                <w:sz w:val="20"/>
                <w:szCs w:val="20"/>
                <w:lang w:val="en-US" w:eastAsia="ru-RU"/>
              </w:rPr>
              <w:t>ru</w:t>
            </w:r>
          </w:p>
        </w:tc>
      </w:tr>
    </w:tbl>
    <w:p w14:paraId="56F902CB" w14:textId="77777777" w:rsidR="00D92208" w:rsidRPr="00B16B42" w:rsidRDefault="00D92208" w:rsidP="00D92208">
      <w:pPr>
        <w:widowControl w:val="0"/>
        <w:spacing w:before="180" w:after="0" w:line="240" w:lineRule="auto"/>
        <w:rPr>
          <w:rFonts w:ascii="Times New Roman" w:eastAsia="Times New Roman" w:hAnsi="Times New Roman" w:cs="Times New Roman"/>
          <w:sz w:val="24"/>
          <w:szCs w:val="24"/>
          <w:lang w:eastAsia="ru-RU"/>
        </w:rPr>
      </w:pPr>
      <w:bookmarkStart w:id="0" w:name="OLE_LINK1"/>
      <w:bookmarkStart w:id="1" w:name="OLE_LINK2"/>
      <w:r w:rsidRPr="00B16B42">
        <w:rPr>
          <w:rFonts w:ascii="Times New Roman" w:eastAsia="Times New Roman" w:hAnsi="Times New Roman" w:cs="Times New Roman"/>
          <w:sz w:val="24"/>
          <w:szCs w:val="24"/>
          <w:lang w:eastAsia="ru-RU"/>
        </w:rPr>
        <w:t>__________________ № ____________</w:t>
      </w:r>
    </w:p>
    <w:p w14:paraId="29ED0D60" w14:textId="77777777" w:rsidR="00D92208" w:rsidRDefault="00D92208" w:rsidP="00D92208">
      <w:pPr>
        <w:widowControl w:val="0"/>
        <w:spacing w:before="180" w:after="0" w:line="240" w:lineRule="auto"/>
        <w:rPr>
          <w:rFonts w:ascii="Times New Roman" w:eastAsia="Times New Roman" w:hAnsi="Times New Roman" w:cs="Times New Roman"/>
          <w:sz w:val="24"/>
          <w:szCs w:val="24"/>
          <w:lang w:eastAsia="ru-RU"/>
        </w:rPr>
      </w:pPr>
      <w:r w:rsidRPr="00B16B4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 _____________ от ____________</w:t>
      </w:r>
    </w:p>
    <w:bookmarkEnd w:id="0"/>
    <w:bookmarkEnd w:id="1"/>
    <w:p w14:paraId="0626D75F" w14:textId="77777777"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Начальникам отделов</w:t>
      </w:r>
    </w:p>
    <w:p w14:paraId="1B211388" w14:textId="77777777"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(управлений)</w:t>
      </w:r>
      <w:bookmarkStart w:id="2" w:name="_GoBack"/>
      <w:bookmarkEnd w:id="2"/>
      <w:r w:rsidRPr="001E3897">
        <w:rPr>
          <w:rFonts w:ascii="Times New Roman" w:hAnsi="Times New Roman" w:cs="Times New Roman"/>
          <w:b/>
          <w:sz w:val="28"/>
          <w:szCs w:val="28"/>
        </w:rPr>
        <w:t xml:space="preserve"> образования</w:t>
      </w:r>
    </w:p>
    <w:p w14:paraId="5EF70ED6" w14:textId="77777777"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исполнительных комитетов</w:t>
      </w:r>
    </w:p>
    <w:p w14:paraId="47011E0E" w14:textId="77777777"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 xml:space="preserve">муниципальных образований </w:t>
      </w:r>
    </w:p>
    <w:p w14:paraId="10EAD1A9" w14:textId="77777777" w:rsidR="008301E5"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Республики Татарстан</w:t>
      </w:r>
    </w:p>
    <w:p w14:paraId="1B79FA51" w14:textId="77777777" w:rsidR="00AD2056" w:rsidRDefault="00AD2056" w:rsidP="00AD2056">
      <w:pPr>
        <w:spacing w:after="0" w:line="240" w:lineRule="auto"/>
        <w:ind w:firstLine="6379"/>
        <w:rPr>
          <w:rFonts w:ascii="Times New Roman" w:hAnsi="Times New Roman" w:cs="Times New Roman"/>
          <w:b/>
          <w:sz w:val="28"/>
          <w:szCs w:val="28"/>
        </w:rPr>
      </w:pPr>
    </w:p>
    <w:tbl>
      <w:tblPr>
        <w:tblStyle w:val="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920"/>
      </w:tblGrid>
      <w:tr w:rsidR="00C322E2" w:rsidRPr="00C322E2" w14:paraId="2D6B7A7E" w14:textId="77777777" w:rsidTr="008551E1">
        <w:tc>
          <w:tcPr>
            <w:tcW w:w="4820" w:type="dxa"/>
          </w:tcPr>
          <w:p w14:paraId="4BA93C8F" w14:textId="1464992B" w:rsidR="00C322E2" w:rsidRPr="00C322E2" w:rsidRDefault="00C322E2" w:rsidP="008551E1">
            <w:pPr>
              <w:ind w:right="-250"/>
              <w:rPr>
                <w:rFonts w:ascii="Calibri" w:eastAsia="Calibri" w:hAnsi="Calibri"/>
                <w:sz w:val="24"/>
                <w:szCs w:val="24"/>
              </w:rPr>
            </w:pPr>
            <w:r w:rsidRPr="00C322E2">
              <w:rPr>
                <w:rFonts w:ascii="Times New Roman CYR" w:eastAsia="Calibri" w:hAnsi="Times New Roman CYR" w:cs="Times New Roman CYR"/>
                <w:sz w:val="24"/>
                <w:szCs w:val="24"/>
              </w:rPr>
              <w:t xml:space="preserve">О проведении </w:t>
            </w:r>
            <w:r w:rsidR="00AC7DDC">
              <w:rPr>
                <w:rFonts w:ascii="Times New Roman CYR" w:eastAsia="Calibri" w:hAnsi="Times New Roman CYR" w:cs="Times New Roman CYR"/>
                <w:sz w:val="24"/>
                <w:szCs w:val="24"/>
              </w:rPr>
              <w:t>Х</w:t>
            </w:r>
            <w:r w:rsidR="00E8029B">
              <w:rPr>
                <w:rFonts w:ascii="Times New Roman CYR" w:eastAsia="Calibri" w:hAnsi="Times New Roman CYR" w:cs="Times New Roman CYR"/>
                <w:sz w:val="24"/>
                <w:szCs w:val="24"/>
                <w:lang w:val="en-US"/>
              </w:rPr>
              <w:t>I</w:t>
            </w:r>
            <w:r w:rsidR="001732C5">
              <w:rPr>
                <w:rFonts w:ascii="Times New Roman CYR" w:eastAsia="Calibri" w:hAnsi="Times New Roman CYR" w:cs="Times New Roman CYR"/>
                <w:sz w:val="24"/>
                <w:szCs w:val="24"/>
                <w:lang w:val="en-US"/>
              </w:rPr>
              <w:t>I</w:t>
            </w:r>
            <w:r w:rsidR="00CD5996">
              <w:rPr>
                <w:rFonts w:ascii="Times New Roman CYR" w:eastAsia="Calibri" w:hAnsi="Times New Roman CYR" w:cs="Times New Roman CYR"/>
                <w:sz w:val="24"/>
                <w:szCs w:val="24"/>
                <w:lang w:val="en-US"/>
              </w:rPr>
              <w:t>I</w:t>
            </w:r>
            <w:r w:rsidR="008F0190">
              <w:rPr>
                <w:rFonts w:ascii="Times New Roman CYR" w:eastAsia="Calibri" w:hAnsi="Times New Roman CYR" w:cs="Times New Roman CYR"/>
                <w:sz w:val="24"/>
                <w:szCs w:val="24"/>
              </w:rPr>
              <w:t xml:space="preserve"> </w:t>
            </w:r>
            <w:r w:rsidR="00693246">
              <w:rPr>
                <w:rFonts w:ascii="Times New Roman CYR" w:eastAsia="Calibri" w:hAnsi="Times New Roman CYR" w:cs="Times New Roman CYR"/>
                <w:sz w:val="24"/>
                <w:szCs w:val="24"/>
              </w:rPr>
              <w:t>р</w:t>
            </w:r>
            <w:r w:rsidRPr="00C322E2">
              <w:rPr>
                <w:rFonts w:ascii="Times New Roman CYR" w:eastAsia="Calibri" w:hAnsi="Times New Roman CYR" w:cs="Times New Roman CYR"/>
                <w:sz w:val="24"/>
                <w:szCs w:val="24"/>
              </w:rPr>
              <w:t>еспубликанского правового турнира</w:t>
            </w:r>
            <w:r w:rsidRPr="00C322E2">
              <w:rPr>
                <w:rFonts w:ascii="Calibri" w:eastAsia="Calibri" w:hAnsi="Calibri"/>
                <w:sz w:val="24"/>
                <w:szCs w:val="24"/>
              </w:rPr>
              <w:t xml:space="preserve"> </w:t>
            </w:r>
            <w:r w:rsidR="00BC18FC" w:rsidRPr="00BC18FC">
              <w:rPr>
                <w:rFonts w:eastAsia="Calibri"/>
                <w:sz w:val="24"/>
                <w:szCs w:val="24"/>
              </w:rPr>
              <w:t>в 202</w:t>
            </w:r>
            <w:r w:rsidR="00CD5996">
              <w:rPr>
                <w:rFonts w:eastAsia="Calibri"/>
                <w:sz w:val="24"/>
                <w:szCs w:val="24"/>
              </w:rPr>
              <w:t>4</w:t>
            </w:r>
            <w:r w:rsidR="00A16D24">
              <w:rPr>
                <w:rFonts w:eastAsia="Calibri"/>
                <w:sz w:val="24"/>
                <w:szCs w:val="24"/>
              </w:rPr>
              <w:t>/</w:t>
            </w:r>
            <w:r w:rsidR="00CD5996">
              <w:rPr>
                <w:rFonts w:eastAsia="Calibri"/>
                <w:sz w:val="24"/>
                <w:szCs w:val="24"/>
              </w:rPr>
              <w:t>2025</w:t>
            </w:r>
            <w:r w:rsidR="00BC18FC" w:rsidRPr="00BC18FC">
              <w:rPr>
                <w:rFonts w:eastAsia="Calibri"/>
                <w:sz w:val="24"/>
                <w:szCs w:val="24"/>
              </w:rPr>
              <w:t xml:space="preserve"> учебном году</w:t>
            </w:r>
          </w:p>
        </w:tc>
        <w:tc>
          <w:tcPr>
            <w:tcW w:w="5920" w:type="dxa"/>
          </w:tcPr>
          <w:p w14:paraId="36852865" w14:textId="77777777" w:rsidR="00C322E2" w:rsidRPr="00C322E2" w:rsidRDefault="00C322E2" w:rsidP="00667E22">
            <w:pPr>
              <w:rPr>
                <w:rFonts w:ascii="Calibri" w:eastAsia="Calibri" w:hAnsi="Calibri"/>
                <w:sz w:val="24"/>
                <w:szCs w:val="24"/>
              </w:rPr>
            </w:pPr>
          </w:p>
        </w:tc>
      </w:tr>
    </w:tbl>
    <w:p w14:paraId="0F46F869" w14:textId="77777777" w:rsidR="0098787D" w:rsidRDefault="0098787D" w:rsidP="00667E22">
      <w:pPr>
        <w:spacing w:after="0" w:line="240" w:lineRule="auto"/>
        <w:rPr>
          <w:rFonts w:ascii="Times New Roman" w:eastAsia="Calibri" w:hAnsi="Times New Roman" w:cs="Times New Roman"/>
          <w:b/>
          <w:sz w:val="28"/>
          <w:szCs w:val="24"/>
        </w:rPr>
      </w:pPr>
    </w:p>
    <w:p w14:paraId="30B4964F" w14:textId="77777777" w:rsidR="00F76C6B" w:rsidRPr="00946902" w:rsidRDefault="00F76C6B" w:rsidP="00667E22">
      <w:pPr>
        <w:spacing w:after="0" w:line="240" w:lineRule="auto"/>
        <w:rPr>
          <w:rFonts w:ascii="Times New Roman" w:eastAsia="Calibri" w:hAnsi="Times New Roman" w:cs="Times New Roman"/>
          <w:b/>
          <w:sz w:val="28"/>
          <w:szCs w:val="24"/>
        </w:rPr>
      </w:pPr>
    </w:p>
    <w:p w14:paraId="1AF71717" w14:textId="10D991E6" w:rsidR="00C322E2" w:rsidRPr="00946902" w:rsidRDefault="00D92208" w:rsidP="00D92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Во исполнение приказа Министерства образования и науки Ре</w:t>
      </w:r>
      <w:r w:rsidR="0076075B">
        <w:rPr>
          <w:rFonts w:ascii="Times New Roman" w:eastAsia="Calibri" w:hAnsi="Times New Roman" w:cs="Times New Roman"/>
          <w:sz w:val="28"/>
          <w:szCs w:val="28"/>
        </w:rPr>
        <w:t>спублики Татарстан от 15.10.2024 № под-1729</w:t>
      </w:r>
      <w:r w:rsidR="00C3256B">
        <w:rPr>
          <w:rFonts w:ascii="Times New Roman" w:eastAsia="Calibri" w:hAnsi="Times New Roman" w:cs="Times New Roman"/>
          <w:sz w:val="28"/>
          <w:szCs w:val="28"/>
        </w:rPr>
        <w:t>/24</w:t>
      </w:r>
      <w:r w:rsidRPr="00946902">
        <w:rPr>
          <w:rFonts w:ascii="Times New Roman" w:eastAsia="Calibri" w:hAnsi="Times New Roman" w:cs="Times New Roman"/>
          <w:sz w:val="28"/>
          <w:szCs w:val="28"/>
        </w:rPr>
        <w:t xml:space="preserve"> «О</w:t>
      </w:r>
      <w:r w:rsidR="000214B1" w:rsidRPr="00946902">
        <w:rPr>
          <w:rFonts w:ascii="Times New Roman" w:eastAsia="Calibri" w:hAnsi="Times New Roman" w:cs="Times New Roman"/>
          <w:sz w:val="28"/>
          <w:szCs w:val="28"/>
        </w:rPr>
        <w:t xml:space="preserve">б утверждении </w:t>
      </w:r>
      <w:r w:rsidR="00A16D24" w:rsidRPr="00946902">
        <w:rPr>
          <w:rFonts w:ascii="Times New Roman" w:eastAsia="Calibri" w:hAnsi="Times New Roman" w:cs="Times New Roman"/>
          <w:sz w:val="28"/>
          <w:szCs w:val="28"/>
        </w:rPr>
        <w:t>К</w:t>
      </w:r>
      <w:r w:rsidR="000214B1" w:rsidRPr="00946902">
        <w:rPr>
          <w:rFonts w:ascii="Times New Roman" w:eastAsia="Calibri" w:hAnsi="Times New Roman" w:cs="Times New Roman"/>
          <w:sz w:val="28"/>
          <w:szCs w:val="28"/>
        </w:rPr>
        <w:t xml:space="preserve">алендарного плана мероприятий </w:t>
      </w:r>
      <w:r w:rsidR="0076075B">
        <w:rPr>
          <w:rFonts w:ascii="Times New Roman" w:eastAsia="Calibri" w:hAnsi="Times New Roman" w:cs="Times New Roman"/>
          <w:sz w:val="28"/>
          <w:szCs w:val="28"/>
        </w:rPr>
        <w:t>по развитию олимпиадного движения в Республике</w:t>
      </w:r>
      <w:r w:rsidR="00E8029B" w:rsidRPr="00946902">
        <w:rPr>
          <w:rFonts w:ascii="Times New Roman" w:eastAsia="Calibri" w:hAnsi="Times New Roman" w:cs="Times New Roman"/>
          <w:sz w:val="28"/>
          <w:szCs w:val="28"/>
        </w:rPr>
        <w:t xml:space="preserve"> Татарстан </w:t>
      </w:r>
      <w:r w:rsidR="008551E1">
        <w:rPr>
          <w:rFonts w:ascii="Times New Roman" w:eastAsia="Calibri" w:hAnsi="Times New Roman" w:cs="Times New Roman"/>
          <w:sz w:val="28"/>
          <w:szCs w:val="28"/>
        </w:rPr>
        <w:br/>
      </w:r>
      <w:r w:rsidR="00E8029B" w:rsidRPr="00946902">
        <w:rPr>
          <w:rFonts w:ascii="Times New Roman" w:eastAsia="Calibri" w:hAnsi="Times New Roman" w:cs="Times New Roman"/>
          <w:sz w:val="28"/>
          <w:szCs w:val="28"/>
        </w:rPr>
        <w:t>в 202</w:t>
      </w:r>
      <w:r w:rsidR="00C3256B">
        <w:rPr>
          <w:rFonts w:ascii="Times New Roman" w:eastAsia="Calibri" w:hAnsi="Times New Roman" w:cs="Times New Roman"/>
          <w:sz w:val="28"/>
          <w:szCs w:val="28"/>
        </w:rPr>
        <w:t>4</w:t>
      </w:r>
      <w:r w:rsidR="00A16D24" w:rsidRPr="00946902">
        <w:rPr>
          <w:rFonts w:ascii="Times New Roman" w:eastAsia="Calibri" w:hAnsi="Times New Roman" w:cs="Times New Roman"/>
          <w:sz w:val="28"/>
          <w:szCs w:val="28"/>
        </w:rPr>
        <w:t>/</w:t>
      </w:r>
      <w:r w:rsidR="00C3256B">
        <w:rPr>
          <w:rFonts w:ascii="Times New Roman" w:eastAsia="Calibri" w:hAnsi="Times New Roman" w:cs="Times New Roman"/>
          <w:sz w:val="28"/>
          <w:szCs w:val="28"/>
        </w:rPr>
        <w:t>2025</w:t>
      </w:r>
      <w:r w:rsidRPr="00946902">
        <w:rPr>
          <w:rFonts w:ascii="Times New Roman" w:eastAsia="Calibri" w:hAnsi="Times New Roman" w:cs="Times New Roman"/>
          <w:sz w:val="28"/>
          <w:szCs w:val="28"/>
        </w:rPr>
        <w:t xml:space="preserve"> учебном году» </w:t>
      </w:r>
      <w:r w:rsidR="005A1DD9" w:rsidRPr="00946902">
        <w:rPr>
          <w:rFonts w:ascii="Times New Roman" w:eastAsia="Calibri" w:hAnsi="Times New Roman" w:cs="Times New Roman"/>
          <w:sz w:val="28"/>
          <w:szCs w:val="28"/>
        </w:rPr>
        <w:t>государственн</w:t>
      </w:r>
      <w:r w:rsidR="009A7640">
        <w:rPr>
          <w:rFonts w:ascii="Times New Roman" w:eastAsia="Calibri" w:hAnsi="Times New Roman" w:cs="Times New Roman"/>
          <w:sz w:val="28"/>
          <w:szCs w:val="28"/>
        </w:rPr>
        <w:t xml:space="preserve">ое </w:t>
      </w:r>
      <w:r w:rsidR="005A1DD9" w:rsidRPr="00946902">
        <w:rPr>
          <w:rFonts w:ascii="Times New Roman" w:eastAsia="Calibri" w:hAnsi="Times New Roman" w:cs="Times New Roman"/>
          <w:sz w:val="28"/>
          <w:szCs w:val="28"/>
        </w:rPr>
        <w:t>автономн</w:t>
      </w:r>
      <w:r w:rsidR="009A7640">
        <w:rPr>
          <w:rFonts w:ascii="Times New Roman" w:eastAsia="Calibri" w:hAnsi="Times New Roman" w:cs="Times New Roman"/>
          <w:sz w:val="28"/>
          <w:szCs w:val="28"/>
        </w:rPr>
        <w:t>ое</w:t>
      </w:r>
      <w:r w:rsidR="005A1DD9" w:rsidRPr="00946902">
        <w:rPr>
          <w:rFonts w:ascii="Times New Roman" w:eastAsia="Calibri" w:hAnsi="Times New Roman" w:cs="Times New Roman"/>
          <w:sz w:val="28"/>
          <w:szCs w:val="28"/>
        </w:rPr>
        <w:t xml:space="preserve"> образовательн</w:t>
      </w:r>
      <w:r w:rsidR="009A7640">
        <w:rPr>
          <w:rFonts w:ascii="Times New Roman" w:eastAsia="Calibri" w:hAnsi="Times New Roman" w:cs="Times New Roman"/>
          <w:sz w:val="28"/>
          <w:szCs w:val="28"/>
        </w:rPr>
        <w:t>ое</w:t>
      </w:r>
      <w:r w:rsidR="005A1DD9" w:rsidRPr="00946902">
        <w:rPr>
          <w:rFonts w:ascii="Times New Roman" w:eastAsia="Calibri" w:hAnsi="Times New Roman" w:cs="Times New Roman"/>
          <w:sz w:val="28"/>
          <w:szCs w:val="28"/>
        </w:rPr>
        <w:t xml:space="preserve"> учреждение</w:t>
      </w:r>
      <w:r w:rsidR="00C322E2" w:rsidRPr="00946902">
        <w:rPr>
          <w:rFonts w:ascii="Times New Roman" w:eastAsia="Calibri" w:hAnsi="Times New Roman" w:cs="Times New Roman"/>
          <w:sz w:val="28"/>
          <w:szCs w:val="28"/>
        </w:rPr>
        <w:t xml:space="preserve"> «Республиканский олимпиадный центр» </w:t>
      </w:r>
      <w:r w:rsidR="00693246" w:rsidRPr="00946902">
        <w:rPr>
          <w:rFonts w:ascii="Times New Roman" w:eastAsia="Calibri" w:hAnsi="Times New Roman" w:cs="Times New Roman"/>
          <w:sz w:val="28"/>
          <w:szCs w:val="28"/>
        </w:rPr>
        <w:t>Министерства образования и науки Республики Татарстан</w:t>
      </w:r>
      <w:r w:rsidR="00294DF2" w:rsidRPr="00946902">
        <w:rPr>
          <w:rFonts w:ascii="Times New Roman" w:eastAsia="Calibri" w:hAnsi="Times New Roman" w:cs="Times New Roman"/>
          <w:sz w:val="28"/>
          <w:szCs w:val="28"/>
        </w:rPr>
        <w:t xml:space="preserve"> </w:t>
      </w:r>
      <w:r w:rsidRPr="00946902">
        <w:rPr>
          <w:rFonts w:ascii="Times New Roman" w:eastAsia="Calibri" w:hAnsi="Times New Roman" w:cs="Times New Roman"/>
          <w:sz w:val="28"/>
          <w:szCs w:val="28"/>
        </w:rPr>
        <w:t xml:space="preserve">(далее – ГАОУ «РОЦ») </w:t>
      </w:r>
      <w:r w:rsidR="00294DF2" w:rsidRPr="00946902">
        <w:rPr>
          <w:rFonts w:ascii="Times New Roman" w:eastAsia="Calibri" w:hAnsi="Times New Roman" w:cs="Times New Roman"/>
          <w:sz w:val="28"/>
          <w:szCs w:val="28"/>
        </w:rPr>
        <w:t xml:space="preserve">совместно с </w:t>
      </w:r>
      <w:r w:rsidR="00251ED6" w:rsidRPr="00946902">
        <w:rPr>
          <w:rFonts w:ascii="Times New Roman" w:eastAsia="Calibri" w:hAnsi="Times New Roman" w:cs="Times New Roman"/>
          <w:sz w:val="28"/>
          <w:szCs w:val="28"/>
        </w:rPr>
        <w:t>федеральным государственным автономным образовательным учреждением высшего образования</w:t>
      </w:r>
      <w:r w:rsidR="00C322E2" w:rsidRPr="00946902">
        <w:rPr>
          <w:rFonts w:ascii="Times New Roman" w:eastAsia="Calibri" w:hAnsi="Times New Roman" w:cs="Times New Roman"/>
          <w:sz w:val="28"/>
          <w:szCs w:val="28"/>
        </w:rPr>
        <w:t xml:space="preserve"> «Казанский (Приволжский) федеральный университет» </w:t>
      </w:r>
      <w:r w:rsidR="00294DF2" w:rsidRPr="00946902">
        <w:rPr>
          <w:rFonts w:ascii="Times New Roman" w:eastAsia="Calibri" w:hAnsi="Times New Roman" w:cs="Times New Roman"/>
          <w:sz w:val="28"/>
          <w:szCs w:val="28"/>
        </w:rPr>
        <w:t xml:space="preserve">и </w:t>
      </w:r>
      <w:r w:rsidR="00251ED6" w:rsidRPr="00946902">
        <w:rPr>
          <w:rFonts w:ascii="Times New Roman" w:eastAsia="Calibri" w:hAnsi="Times New Roman" w:cs="Times New Roman"/>
          <w:sz w:val="28"/>
          <w:szCs w:val="28"/>
        </w:rPr>
        <w:t>федеральным государственным бюджетным образовательным учреждением высшего образования</w:t>
      </w:r>
      <w:r w:rsidR="00294DF2" w:rsidRPr="00946902">
        <w:rPr>
          <w:rFonts w:ascii="Times New Roman" w:eastAsia="Calibri" w:hAnsi="Times New Roman" w:cs="Times New Roman"/>
          <w:sz w:val="28"/>
          <w:szCs w:val="28"/>
        </w:rPr>
        <w:t xml:space="preserve"> «Московский государственный</w:t>
      </w:r>
      <w:r w:rsidR="00693246" w:rsidRPr="00946902">
        <w:rPr>
          <w:rFonts w:ascii="Times New Roman" w:eastAsia="Calibri" w:hAnsi="Times New Roman" w:cs="Times New Roman"/>
          <w:sz w:val="28"/>
          <w:szCs w:val="28"/>
        </w:rPr>
        <w:t xml:space="preserve"> университет им.</w:t>
      </w:r>
      <w:r w:rsidR="008301E5" w:rsidRPr="00946902">
        <w:rPr>
          <w:rFonts w:ascii="Times New Roman" w:eastAsia="Calibri" w:hAnsi="Times New Roman" w:cs="Times New Roman"/>
          <w:sz w:val="28"/>
          <w:szCs w:val="28"/>
        </w:rPr>
        <w:t xml:space="preserve"> </w:t>
      </w:r>
      <w:r w:rsidR="00693246" w:rsidRPr="00946902">
        <w:rPr>
          <w:rFonts w:ascii="Times New Roman" w:eastAsia="Calibri" w:hAnsi="Times New Roman" w:cs="Times New Roman"/>
          <w:sz w:val="28"/>
          <w:szCs w:val="28"/>
        </w:rPr>
        <w:t>М.В.</w:t>
      </w:r>
      <w:r w:rsidR="00AC7DDC" w:rsidRPr="00946902">
        <w:rPr>
          <w:rFonts w:ascii="Times New Roman" w:eastAsia="Calibri" w:hAnsi="Times New Roman" w:cs="Times New Roman"/>
          <w:sz w:val="28"/>
          <w:szCs w:val="28"/>
        </w:rPr>
        <w:t>Ломоносова</w:t>
      </w:r>
      <w:r w:rsidR="00294DF2" w:rsidRPr="00946902">
        <w:rPr>
          <w:rFonts w:ascii="Times New Roman" w:eastAsia="Calibri" w:hAnsi="Times New Roman" w:cs="Times New Roman"/>
          <w:sz w:val="28"/>
          <w:szCs w:val="28"/>
        </w:rPr>
        <w:t xml:space="preserve">» </w:t>
      </w:r>
      <w:r w:rsidR="00CC19C6">
        <w:rPr>
          <w:rFonts w:ascii="Times New Roman" w:eastAsia="Calibri" w:hAnsi="Times New Roman" w:cs="Times New Roman"/>
          <w:sz w:val="28"/>
          <w:szCs w:val="28"/>
        </w:rPr>
        <w:t>с 4</w:t>
      </w:r>
      <w:r w:rsidR="00A16D24" w:rsidRPr="00946902">
        <w:rPr>
          <w:rFonts w:ascii="Times New Roman" w:eastAsia="Calibri" w:hAnsi="Times New Roman" w:cs="Times New Roman"/>
          <w:sz w:val="28"/>
          <w:szCs w:val="28"/>
        </w:rPr>
        <w:t xml:space="preserve"> ноября </w:t>
      </w:r>
      <w:r w:rsidR="00F76C6B" w:rsidRPr="00946902">
        <w:rPr>
          <w:rFonts w:ascii="Times New Roman" w:eastAsia="Calibri" w:hAnsi="Times New Roman" w:cs="Times New Roman"/>
          <w:sz w:val="28"/>
          <w:szCs w:val="28"/>
        </w:rPr>
        <w:br/>
      </w:r>
      <w:r w:rsidR="00AD583C">
        <w:rPr>
          <w:rFonts w:ascii="Times New Roman" w:eastAsia="Calibri" w:hAnsi="Times New Roman" w:cs="Times New Roman"/>
          <w:sz w:val="28"/>
          <w:szCs w:val="28"/>
        </w:rPr>
        <w:t>по 23</w:t>
      </w:r>
      <w:r w:rsidR="00C3256B">
        <w:rPr>
          <w:rFonts w:ascii="Times New Roman" w:eastAsia="Calibri" w:hAnsi="Times New Roman" w:cs="Times New Roman"/>
          <w:sz w:val="28"/>
          <w:szCs w:val="28"/>
        </w:rPr>
        <w:t xml:space="preserve"> декабря 2024</w:t>
      </w:r>
      <w:r w:rsidR="00A16D24" w:rsidRPr="00946902">
        <w:rPr>
          <w:rFonts w:ascii="Times New Roman" w:eastAsia="Calibri" w:hAnsi="Times New Roman" w:cs="Times New Roman"/>
          <w:sz w:val="28"/>
          <w:szCs w:val="28"/>
        </w:rPr>
        <w:t xml:space="preserve"> года </w:t>
      </w:r>
      <w:r w:rsidR="00C322E2" w:rsidRPr="00946902">
        <w:rPr>
          <w:rFonts w:ascii="Times New Roman" w:eastAsia="Calibri" w:hAnsi="Times New Roman" w:cs="Times New Roman"/>
          <w:sz w:val="28"/>
          <w:szCs w:val="28"/>
        </w:rPr>
        <w:t>провод</w:t>
      </w:r>
      <w:r w:rsidR="00A16D24" w:rsidRPr="00946902">
        <w:rPr>
          <w:rFonts w:ascii="Times New Roman" w:eastAsia="Calibri" w:hAnsi="Times New Roman" w:cs="Times New Roman"/>
          <w:sz w:val="28"/>
          <w:szCs w:val="28"/>
        </w:rPr>
        <w:t>ит</w:t>
      </w:r>
      <w:r w:rsidR="00C322E2" w:rsidRPr="00946902">
        <w:rPr>
          <w:rFonts w:ascii="Times New Roman" w:eastAsia="Calibri" w:hAnsi="Times New Roman" w:cs="Times New Roman"/>
          <w:sz w:val="28"/>
          <w:szCs w:val="28"/>
        </w:rPr>
        <w:t xml:space="preserve"> </w:t>
      </w:r>
      <w:r w:rsidR="00AC7DDC" w:rsidRPr="00946902">
        <w:rPr>
          <w:rFonts w:ascii="Times New Roman" w:eastAsia="Calibri" w:hAnsi="Times New Roman" w:cs="Times New Roman"/>
          <w:sz w:val="28"/>
          <w:szCs w:val="28"/>
        </w:rPr>
        <w:t>Х</w:t>
      </w:r>
      <w:r w:rsidR="00F96D08" w:rsidRPr="00946902">
        <w:rPr>
          <w:rFonts w:ascii="Times New Roman" w:eastAsia="Calibri" w:hAnsi="Times New Roman" w:cs="Times New Roman"/>
          <w:sz w:val="28"/>
          <w:szCs w:val="28"/>
          <w:lang w:val="en-US"/>
        </w:rPr>
        <w:t>I</w:t>
      </w:r>
      <w:r w:rsidR="001732C5" w:rsidRPr="00946902">
        <w:rPr>
          <w:rFonts w:ascii="Times New Roman" w:eastAsia="Calibri" w:hAnsi="Times New Roman" w:cs="Times New Roman"/>
          <w:sz w:val="28"/>
          <w:szCs w:val="28"/>
          <w:lang w:val="en-US"/>
        </w:rPr>
        <w:t>I</w:t>
      </w:r>
      <w:r w:rsidR="00C3256B">
        <w:rPr>
          <w:rFonts w:ascii="Times New Roman" w:eastAsia="Calibri" w:hAnsi="Times New Roman" w:cs="Times New Roman"/>
          <w:sz w:val="28"/>
          <w:szCs w:val="28"/>
          <w:lang w:val="en-US"/>
        </w:rPr>
        <w:t>I</w:t>
      </w:r>
      <w:r w:rsidR="004E1842" w:rsidRPr="00946902">
        <w:rPr>
          <w:rFonts w:ascii="Times New Roman" w:eastAsia="Calibri" w:hAnsi="Times New Roman" w:cs="Times New Roman"/>
          <w:sz w:val="28"/>
          <w:szCs w:val="28"/>
        </w:rPr>
        <w:t xml:space="preserve"> </w:t>
      </w:r>
      <w:r w:rsidR="00F76C6B" w:rsidRPr="00946902">
        <w:rPr>
          <w:rFonts w:ascii="Times New Roman" w:eastAsia="Calibri" w:hAnsi="Times New Roman" w:cs="Times New Roman"/>
          <w:sz w:val="28"/>
          <w:szCs w:val="28"/>
        </w:rPr>
        <w:t>р</w:t>
      </w:r>
      <w:r w:rsidR="00C322E2" w:rsidRPr="00946902">
        <w:rPr>
          <w:rFonts w:ascii="Times New Roman" w:eastAsia="Calibri" w:hAnsi="Times New Roman" w:cs="Times New Roman"/>
          <w:sz w:val="28"/>
          <w:szCs w:val="28"/>
        </w:rPr>
        <w:t xml:space="preserve">еспубликанский </w:t>
      </w:r>
      <w:r w:rsidR="00535278" w:rsidRPr="00946902">
        <w:rPr>
          <w:rFonts w:ascii="Times New Roman" w:eastAsia="Calibri" w:hAnsi="Times New Roman" w:cs="Times New Roman"/>
          <w:sz w:val="28"/>
          <w:szCs w:val="28"/>
        </w:rPr>
        <w:t xml:space="preserve">(открытый) </w:t>
      </w:r>
      <w:r w:rsidR="00C322E2" w:rsidRPr="00946902">
        <w:rPr>
          <w:rFonts w:ascii="Times New Roman" w:eastAsia="Calibri" w:hAnsi="Times New Roman" w:cs="Times New Roman"/>
          <w:sz w:val="28"/>
          <w:szCs w:val="28"/>
        </w:rPr>
        <w:t>правовой турнир</w:t>
      </w:r>
      <w:r w:rsidR="004A5C2F" w:rsidRPr="00946902">
        <w:rPr>
          <w:rFonts w:ascii="Times New Roman" w:eastAsia="Calibri" w:hAnsi="Times New Roman" w:cs="Times New Roman"/>
          <w:sz w:val="28"/>
          <w:szCs w:val="28"/>
        </w:rPr>
        <w:t xml:space="preserve"> (далее</w:t>
      </w:r>
      <w:r w:rsidRPr="00946902">
        <w:rPr>
          <w:rFonts w:ascii="Times New Roman" w:eastAsia="Calibri" w:hAnsi="Times New Roman" w:cs="Times New Roman"/>
          <w:sz w:val="28"/>
          <w:szCs w:val="28"/>
        </w:rPr>
        <w:t xml:space="preserve"> – </w:t>
      </w:r>
      <w:r w:rsidR="004A5C2F" w:rsidRPr="00946902">
        <w:rPr>
          <w:rFonts w:ascii="Times New Roman" w:eastAsia="Calibri" w:hAnsi="Times New Roman" w:cs="Times New Roman"/>
          <w:sz w:val="28"/>
          <w:szCs w:val="28"/>
        </w:rPr>
        <w:t>Турнир)</w:t>
      </w:r>
      <w:r w:rsidR="005A1DD9" w:rsidRPr="00946902">
        <w:rPr>
          <w:rFonts w:ascii="Times New Roman" w:eastAsia="Calibri" w:hAnsi="Times New Roman" w:cs="Times New Roman"/>
          <w:sz w:val="28"/>
          <w:szCs w:val="28"/>
        </w:rPr>
        <w:t xml:space="preserve"> для обучающихся</w:t>
      </w:r>
      <w:r w:rsidR="00C322E2" w:rsidRPr="00946902">
        <w:rPr>
          <w:rFonts w:ascii="Times New Roman" w:eastAsia="Calibri" w:hAnsi="Times New Roman" w:cs="Times New Roman"/>
          <w:sz w:val="28"/>
          <w:szCs w:val="28"/>
        </w:rPr>
        <w:t xml:space="preserve"> </w:t>
      </w:r>
      <w:r w:rsidR="0098787D" w:rsidRPr="00946902">
        <w:rPr>
          <w:rFonts w:ascii="Times New Roman" w:eastAsia="Calibri" w:hAnsi="Times New Roman" w:cs="Times New Roman"/>
          <w:sz w:val="28"/>
          <w:szCs w:val="28"/>
        </w:rPr>
        <w:t>8</w:t>
      </w:r>
      <w:r w:rsidRPr="00946902">
        <w:rPr>
          <w:rFonts w:ascii="Times New Roman" w:eastAsia="Calibri" w:hAnsi="Times New Roman" w:cs="Times New Roman"/>
          <w:sz w:val="28"/>
          <w:szCs w:val="28"/>
        </w:rPr>
        <w:t>-</w:t>
      </w:r>
      <w:r w:rsidR="005A1DD9" w:rsidRPr="00946902">
        <w:rPr>
          <w:rFonts w:ascii="Times New Roman" w:eastAsia="Calibri" w:hAnsi="Times New Roman" w:cs="Times New Roman"/>
          <w:sz w:val="28"/>
          <w:szCs w:val="28"/>
        </w:rPr>
        <w:t xml:space="preserve">11 классов </w:t>
      </w:r>
      <w:r w:rsidR="00C322E2" w:rsidRPr="00946902">
        <w:rPr>
          <w:rFonts w:ascii="Times New Roman" w:eastAsia="Calibri" w:hAnsi="Times New Roman" w:cs="Times New Roman"/>
          <w:sz w:val="28"/>
          <w:szCs w:val="28"/>
        </w:rPr>
        <w:t>общ</w:t>
      </w:r>
      <w:r w:rsidR="00BF42C7" w:rsidRPr="00946902">
        <w:rPr>
          <w:rFonts w:ascii="Times New Roman" w:eastAsia="Calibri" w:hAnsi="Times New Roman" w:cs="Times New Roman"/>
          <w:sz w:val="28"/>
          <w:szCs w:val="28"/>
        </w:rPr>
        <w:t xml:space="preserve">еобразовательных организаций </w:t>
      </w:r>
      <w:r w:rsidR="00C322E2" w:rsidRPr="00946902">
        <w:rPr>
          <w:rFonts w:ascii="Times New Roman" w:eastAsia="Calibri" w:hAnsi="Times New Roman" w:cs="Times New Roman"/>
          <w:sz w:val="28"/>
          <w:szCs w:val="28"/>
        </w:rPr>
        <w:t>Республики Татарс</w:t>
      </w:r>
      <w:r w:rsidR="00777EA9" w:rsidRPr="00946902">
        <w:rPr>
          <w:rFonts w:ascii="Times New Roman" w:eastAsia="Calibri" w:hAnsi="Times New Roman" w:cs="Times New Roman"/>
          <w:sz w:val="28"/>
          <w:szCs w:val="28"/>
        </w:rPr>
        <w:t xml:space="preserve">тан. </w:t>
      </w:r>
    </w:p>
    <w:p w14:paraId="143D7E49" w14:textId="77777777" w:rsidR="00C322E2" w:rsidRPr="00946902" w:rsidRDefault="00535278" w:rsidP="00D92208">
      <w:pPr>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Т</w:t>
      </w:r>
      <w:r w:rsidR="00C322E2" w:rsidRPr="00946902">
        <w:rPr>
          <w:rFonts w:ascii="Times New Roman" w:eastAsia="Calibri" w:hAnsi="Times New Roman" w:cs="Times New Roman"/>
          <w:sz w:val="28"/>
          <w:szCs w:val="28"/>
        </w:rPr>
        <w:t xml:space="preserve">урнир </w:t>
      </w:r>
      <w:r w:rsidR="008301E5" w:rsidRPr="00946902">
        <w:rPr>
          <w:rFonts w:ascii="Times New Roman" w:eastAsia="Calibri" w:hAnsi="Times New Roman" w:cs="Times New Roman"/>
          <w:sz w:val="28"/>
          <w:szCs w:val="28"/>
        </w:rPr>
        <w:t xml:space="preserve">проводится в два этапа (очный и заочный) и </w:t>
      </w:r>
      <w:r w:rsidR="00C322E2" w:rsidRPr="00946902">
        <w:rPr>
          <w:rFonts w:ascii="Times New Roman" w:eastAsia="Calibri" w:hAnsi="Times New Roman" w:cs="Times New Roman"/>
          <w:sz w:val="28"/>
          <w:szCs w:val="28"/>
        </w:rPr>
        <w:t xml:space="preserve">является командным соревнованием </w:t>
      </w:r>
      <w:r w:rsidR="00F76C6B" w:rsidRPr="00946902">
        <w:rPr>
          <w:rFonts w:ascii="Times New Roman" w:eastAsia="Calibri" w:hAnsi="Times New Roman" w:cs="Times New Roman"/>
          <w:sz w:val="28"/>
          <w:szCs w:val="28"/>
        </w:rPr>
        <w:t>об</w:t>
      </w:r>
      <w:r w:rsidR="00C322E2" w:rsidRPr="00946902">
        <w:rPr>
          <w:rFonts w:ascii="Times New Roman" w:eastAsia="Calibri" w:hAnsi="Times New Roman" w:cs="Times New Roman"/>
          <w:sz w:val="28"/>
          <w:szCs w:val="28"/>
        </w:rPr>
        <w:t>уча</w:t>
      </w:r>
      <w:r w:rsidR="00946902" w:rsidRPr="00946902">
        <w:rPr>
          <w:rFonts w:ascii="Times New Roman" w:eastAsia="Calibri" w:hAnsi="Times New Roman" w:cs="Times New Roman"/>
          <w:sz w:val="28"/>
          <w:szCs w:val="28"/>
        </w:rPr>
        <w:t>ю</w:t>
      </w:r>
      <w:r w:rsidR="00C322E2" w:rsidRPr="00946902">
        <w:rPr>
          <w:rFonts w:ascii="Times New Roman" w:eastAsia="Calibri" w:hAnsi="Times New Roman" w:cs="Times New Roman"/>
          <w:sz w:val="28"/>
          <w:szCs w:val="28"/>
        </w:rPr>
        <w:t>щихся в их способности решать сложные правовые проблемные задания, представлять решения и защ</w:t>
      </w:r>
      <w:r w:rsidR="00C57422" w:rsidRPr="00946902">
        <w:rPr>
          <w:rFonts w:ascii="Times New Roman" w:eastAsia="Calibri" w:hAnsi="Times New Roman" w:cs="Times New Roman"/>
          <w:sz w:val="28"/>
          <w:szCs w:val="28"/>
        </w:rPr>
        <w:t>ищать их в научной дискуссии – Д</w:t>
      </w:r>
      <w:r w:rsidR="00C322E2" w:rsidRPr="00946902">
        <w:rPr>
          <w:rFonts w:ascii="Times New Roman" w:eastAsia="Calibri" w:hAnsi="Times New Roman" w:cs="Times New Roman"/>
          <w:sz w:val="28"/>
          <w:szCs w:val="28"/>
        </w:rPr>
        <w:t>ебатах.</w:t>
      </w:r>
    </w:p>
    <w:p w14:paraId="16228173" w14:textId="77777777" w:rsidR="00532043" w:rsidRPr="00946902" w:rsidRDefault="00667E22" w:rsidP="00D92208">
      <w:pPr>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 xml:space="preserve">Сроки и место </w:t>
      </w:r>
      <w:r w:rsidR="00C322E2" w:rsidRPr="00946902">
        <w:rPr>
          <w:rFonts w:ascii="Times New Roman" w:eastAsia="Calibri" w:hAnsi="Times New Roman" w:cs="Times New Roman"/>
          <w:sz w:val="28"/>
          <w:szCs w:val="28"/>
        </w:rPr>
        <w:t>проведения</w:t>
      </w:r>
      <w:r w:rsidR="0059589E" w:rsidRPr="00946902">
        <w:rPr>
          <w:rFonts w:ascii="Times New Roman" w:eastAsia="Calibri" w:hAnsi="Times New Roman" w:cs="Times New Roman"/>
          <w:sz w:val="28"/>
          <w:szCs w:val="28"/>
        </w:rPr>
        <w:t xml:space="preserve"> Турнира</w:t>
      </w:r>
      <w:r w:rsidR="00C322E2" w:rsidRPr="00946902">
        <w:rPr>
          <w:rFonts w:ascii="Times New Roman" w:eastAsia="Calibri" w:hAnsi="Times New Roman" w:cs="Times New Roman"/>
          <w:sz w:val="28"/>
          <w:szCs w:val="28"/>
        </w:rPr>
        <w:t xml:space="preserve">: </w:t>
      </w:r>
    </w:p>
    <w:p w14:paraId="44CCE4D4" w14:textId="77777777" w:rsidR="00667E22" w:rsidRPr="00946902" w:rsidRDefault="002E0471" w:rsidP="00D92208">
      <w:pPr>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с</w:t>
      </w:r>
      <w:r w:rsidR="00E70569">
        <w:rPr>
          <w:rFonts w:ascii="Times New Roman" w:eastAsia="Calibri" w:hAnsi="Times New Roman" w:cs="Times New Roman"/>
          <w:sz w:val="28"/>
          <w:szCs w:val="28"/>
        </w:rPr>
        <w:t xml:space="preserve"> 4</w:t>
      </w:r>
      <w:r w:rsidR="00667E22" w:rsidRPr="00946902">
        <w:rPr>
          <w:rFonts w:ascii="Times New Roman" w:eastAsia="Calibri" w:hAnsi="Times New Roman" w:cs="Times New Roman"/>
          <w:sz w:val="28"/>
          <w:szCs w:val="28"/>
        </w:rPr>
        <w:t xml:space="preserve"> ноября по </w:t>
      </w:r>
      <w:r w:rsidR="00AD583C">
        <w:rPr>
          <w:rFonts w:ascii="Times New Roman" w:eastAsia="Calibri" w:hAnsi="Times New Roman" w:cs="Times New Roman"/>
          <w:sz w:val="28"/>
          <w:szCs w:val="28"/>
        </w:rPr>
        <w:t>2 дека</w:t>
      </w:r>
      <w:r w:rsidR="00C3256B">
        <w:rPr>
          <w:rFonts w:ascii="Times New Roman" w:eastAsia="Calibri" w:hAnsi="Times New Roman" w:cs="Times New Roman"/>
          <w:sz w:val="28"/>
          <w:szCs w:val="28"/>
        </w:rPr>
        <w:t>бря 2024</w:t>
      </w:r>
      <w:r w:rsidRPr="00946902">
        <w:rPr>
          <w:rFonts w:ascii="Times New Roman" w:eastAsia="Calibri" w:hAnsi="Times New Roman" w:cs="Times New Roman"/>
          <w:sz w:val="28"/>
          <w:szCs w:val="28"/>
        </w:rPr>
        <w:t xml:space="preserve"> года </w:t>
      </w:r>
      <w:r w:rsidRPr="00946902">
        <w:rPr>
          <w:rFonts w:ascii="Times New Roman" w:hAnsi="Times New Roman" w:cs="Times New Roman"/>
          <w:sz w:val="28"/>
          <w:szCs w:val="28"/>
        </w:rPr>
        <w:t xml:space="preserve">– </w:t>
      </w:r>
      <w:r w:rsidRPr="00946902">
        <w:rPr>
          <w:rFonts w:ascii="Times New Roman" w:eastAsia="Calibri" w:hAnsi="Times New Roman" w:cs="Times New Roman"/>
          <w:sz w:val="28"/>
          <w:szCs w:val="28"/>
          <w:lang w:eastAsia="ru-RU"/>
        </w:rPr>
        <w:t>заочный (отборочный) этап;</w:t>
      </w:r>
    </w:p>
    <w:p w14:paraId="037380DF" w14:textId="77777777" w:rsidR="00532043" w:rsidRPr="00946902" w:rsidRDefault="0076075B" w:rsidP="00532043">
      <w:pPr>
        <w:pStyle w:val="af3"/>
        <w:ind w:firstLine="709"/>
        <w:jc w:val="both"/>
        <w:rPr>
          <w:rFonts w:ascii="Times New Roman" w:hAnsi="Times New Roman" w:cs="Times New Roman"/>
          <w:sz w:val="28"/>
          <w:szCs w:val="28"/>
        </w:rPr>
      </w:pPr>
      <w:r>
        <w:rPr>
          <w:rFonts w:ascii="Times New Roman" w:hAnsi="Times New Roman" w:cs="Times New Roman"/>
          <w:sz w:val="28"/>
          <w:szCs w:val="28"/>
        </w:rPr>
        <w:t>21-</w:t>
      </w:r>
      <w:r w:rsidR="0075652B">
        <w:rPr>
          <w:rFonts w:ascii="Times New Roman" w:hAnsi="Times New Roman" w:cs="Times New Roman"/>
          <w:sz w:val="28"/>
          <w:szCs w:val="28"/>
        </w:rPr>
        <w:t xml:space="preserve">22 </w:t>
      </w:r>
      <w:r w:rsidR="00C3256B">
        <w:rPr>
          <w:rFonts w:ascii="Times New Roman" w:hAnsi="Times New Roman" w:cs="Times New Roman"/>
          <w:sz w:val="28"/>
          <w:szCs w:val="28"/>
        </w:rPr>
        <w:t>декабря 2024</w:t>
      </w:r>
      <w:r w:rsidR="00532043" w:rsidRPr="00946902">
        <w:rPr>
          <w:rFonts w:ascii="Times New Roman" w:hAnsi="Times New Roman" w:cs="Times New Roman"/>
          <w:sz w:val="28"/>
          <w:szCs w:val="28"/>
        </w:rPr>
        <w:t xml:space="preserve"> года –</w:t>
      </w:r>
      <w:r w:rsidR="00CD5996">
        <w:rPr>
          <w:rFonts w:ascii="Times New Roman" w:hAnsi="Times New Roman" w:cs="Times New Roman"/>
          <w:sz w:val="28"/>
          <w:szCs w:val="28"/>
        </w:rPr>
        <w:t xml:space="preserve"> очный этап: проведение отборочных раундов основного</w:t>
      </w:r>
      <w:r w:rsidR="00CD5996" w:rsidRPr="00946902">
        <w:rPr>
          <w:rFonts w:ascii="Times New Roman" w:hAnsi="Times New Roman" w:cs="Times New Roman"/>
          <w:sz w:val="28"/>
          <w:szCs w:val="28"/>
        </w:rPr>
        <w:t xml:space="preserve"> ф</w:t>
      </w:r>
      <w:r w:rsidR="00CD5996">
        <w:rPr>
          <w:rFonts w:ascii="Times New Roman" w:hAnsi="Times New Roman" w:cs="Times New Roman"/>
          <w:sz w:val="28"/>
          <w:szCs w:val="28"/>
        </w:rPr>
        <w:t>ормата</w:t>
      </w:r>
      <w:r w:rsidR="00CD5996" w:rsidRPr="00946902">
        <w:rPr>
          <w:rFonts w:ascii="Times New Roman" w:eastAsia="Calibri" w:hAnsi="Times New Roman" w:cs="Times New Roman"/>
          <w:sz w:val="28"/>
          <w:szCs w:val="28"/>
        </w:rPr>
        <w:t xml:space="preserve"> </w:t>
      </w:r>
      <w:r w:rsidR="00CD5996">
        <w:rPr>
          <w:rFonts w:ascii="Times New Roman" w:hAnsi="Times New Roman" w:cs="Times New Roman"/>
          <w:sz w:val="28"/>
          <w:szCs w:val="28"/>
        </w:rPr>
        <w:t>«Дебаты по К. Попперу» и</w:t>
      </w:r>
      <w:r w:rsidR="00A16D24" w:rsidRPr="00946902">
        <w:rPr>
          <w:rFonts w:ascii="Times New Roman" w:hAnsi="Times New Roman" w:cs="Times New Roman"/>
          <w:sz w:val="28"/>
          <w:szCs w:val="28"/>
        </w:rPr>
        <w:t xml:space="preserve"> </w:t>
      </w:r>
      <w:r w:rsidR="00532043" w:rsidRPr="00946902">
        <w:rPr>
          <w:rFonts w:ascii="Times New Roman" w:hAnsi="Times New Roman" w:cs="Times New Roman"/>
          <w:sz w:val="28"/>
          <w:szCs w:val="28"/>
        </w:rPr>
        <w:t>дополнительных форматов на базе структурного подразделения ГАОУ «РОЦ» образовательно-оздоровительного комплекса «Дуслык» (г.Казань,  ул.Прибольничная, д.15);</w:t>
      </w:r>
    </w:p>
    <w:p w14:paraId="0123950D" w14:textId="47744B2C" w:rsidR="0059589E" w:rsidRDefault="00AD583C" w:rsidP="00532043">
      <w:pPr>
        <w:pStyle w:val="af3"/>
        <w:ind w:firstLine="709"/>
        <w:jc w:val="both"/>
        <w:rPr>
          <w:rFonts w:ascii="Times New Roman" w:hAnsi="Times New Roman" w:cs="Times New Roman"/>
          <w:sz w:val="28"/>
          <w:szCs w:val="28"/>
        </w:rPr>
      </w:pPr>
      <w:r>
        <w:rPr>
          <w:rFonts w:ascii="Times New Roman" w:hAnsi="Times New Roman" w:cs="Times New Roman"/>
          <w:sz w:val="28"/>
          <w:szCs w:val="28"/>
        </w:rPr>
        <w:lastRenderedPageBreak/>
        <w:t>23</w:t>
      </w:r>
      <w:r w:rsidR="00532043" w:rsidRPr="00946902">
        <w:rPr>
          <w:rFonts w:ascii="Times New Roman" w:hAnsi="Times New Roman" w:cs="Times New Roman"/>
          <w:sz w:val="28"/>
          <w:szCs w:val="28"/>
        </w:rPr>
        <w:t xml:space="preserve"> декабря 202</w:t>
      </w:r>
      <w:r>
        <w:rPr>
          <w:rFonts w:ascii="Times New Roman" w:hAnsi="Times New Roman" w:cs="Times New Roman"/>
          <w:sz w:val="28"/>
          <w:szCs w:val="28"/>
        </w:rPr>
        <w:t>4</w:t>
      </w:r>
      <w:r w:rsidR="00532043" w:rsidRPr="00946902">
        <w:rPr>
          <w:rFonts w:ascii="Times New Roman" w:hAnsi="Times New Roman" w:cs="Times New Roman"/>
          <w:sz w:val="28"/>
          <w:szCs w:val="28"/>
        </w:rPr>
        <w:t xml:space="preserve"> год</w:t>
      </w:r>
      <w:r w:rsidR="00CD5996">
        <w:rPr>
          <w:rFonts w:ascii="Times New Roman" w:hAnsi="Times New Roman" w:cs="Times New Roman"/>
          <w:sz w:val="28"/>
          <w:szCs w:val="28"/>
        </w:rPr>
        <w:t>а – финальный раунд</w:t>
      </w:r>
      <w:r w:rsidR="00F76C6B" w:rsidRPr="00946902">
        <w:rPr>
          <w:rFonts w:ascii="Times New Roman" w:hAnsi="Times New Roman" w:cs="Times New Roman"/>
          <w:sz w:val="28"/>
          <w:szCs w:val="28"/>
        </w:rPr>
        <w:t xml:space="preserve"> на главный приз </w:t>
      </w:r>
      <w:r w:rsidR="00CD5996">
        <w:rPr>
          <w:rFonts w:ascii="Times New Roman" w:hAnsi="Times New Roman" w:cs="Times New Roman"/>
          <w:sz w:val="28"/>
          <w:szCs w:val="28"/>
        </w:rPr>
        <w:t xml:space="preserve">основного формата </w:t>
      </w:r>
      <w:r w:rsidR="00F76C6B" w:rsidRPr="00946902">
        <w:rPr>
          <w:rFonts w:ascii="Times New Roman" w:hAnsi="Times New Roman" w:cs="Times New Roman"/>
          <w:sz w:val="28"/>
          <w:szCs w:val="28"/>
        </w:rPr>
        <w:t>«Дебаты по К.</w:t>
      </w:r>
      <w:r w:rsidR="00532043" w:rsidRPr="00946902">
        <w:rPr>
          <w:rFonts w:ascii="Times New Roman" w:hAnsi="Times New Roman" w:cs="Times New Roman"/>
          <w:sz w:val="28"/>
          <w:szCs w:val="28"/>
        </w:rPr>
        <w:t xml:space="preserve">Попперу», награждение победителей и призеров Турнира </w:t>
      </w:r>
      <w:r w:rsidR="00F76C6B" w:rsidRPr="00946902">
        <w:rPr>
          <w:rFonts w:ascii="Times New Roman" w:hAnsi="Times New Roman" w:cs="Times New Roman"/>
          <w:sz w:val="28"/>
          <w:szCs w:val="28"/>
        </w:rPr>
        <w:br/>
      </w:r>
      <w:r w:rsidR="00532043" w:rsidRPr="00946902">
        <w:rPr>
          <w:rFonts w:ascii="Times New Roman" w:hAnsi="Times New Roman" w:cs="Times New Roman"/>
          <w:sz w:val="28"/>
          <w:szCs w:val="28"/>
        </w:rPr>
        <w:t>в Императорском зале КФУ.</w:t>
      </w:r>
    </w:p>
    <w:p w14:paraId="5374A968" w14:textId="17C94CEC" w:rsidR="006D562D" w:rsidRDefault="006D562D" w:rsidP="00532043">
      <w:pPr>
        <w:pStyle w:val="af3"/>
        <w:ind w:firstLine="709"/>
        <w:jc w:val="both"/>
        <w:rPr>
          <w:rFonts w:ascii="Times New Roman" w:hAnsi="Times New Roman" w:cs="Times New Roman"/>
          <w:b/>
          <w:bCs/>
          <w:sz w:val="28"/>
          <w:szCs w:val="28"/>
        </w:rPr>
      </w:pPr>
      <w:r w:rsidRPr="009A5EE4">
        <w:rPr>
          <w:rFonts w:ascii="Times New Roman" w:hAnsi="Times New Roman" w:cs="Times New Roman"/>
          <w:b/>
          <w:bCs/>
          <w:sz w:val="28"/>
          <w:szCs w:val="28"/>
        </w:rPr>
        <w:t>В период с 21 по 22 декабря 2024 г</w:t>
      </w:r>
      <w:r w:rsidR="008551E1">
        <w:rPr>
          <w:rFonts w:ascii="Times New Roman" w:hAnsi="Times New Roman" w:cs="Times New Roman"/>
          <w:b/>
          <w:bCs/>
          <w:sz w:val="28"/>
          <w:szCs w:val="28"/>
        </w:rPr>
        <w:t>ода</w:t>
      </w:r>
      <w:r w:rsidRPr="009A5EE4">
        <w:rPr>
          <w:rFonts w:ascii="Times New Roman" w:hAnsi="Times New Roman" w:cs="Times New Roman"/>
          <w:b/>
          <w:bCs/>
          <w:sz w:val="28"/>
          <w:szCs w:val="28"/>
        </w:rPr>
        <w:t xml:space="preserve"> для учителей – наставников команд будет проведен методический семинар-конференция, организованный при поддержке Российской академии образования.</w:t>
      </w:r>
      <w:r w:rsidR="005B035E" w:rsidRPr="009A5EE4">
        <w:rPr>
          <w:rFonts w:ascii="Times New Roman" w:hAnsi="Times New Roman" w:cs="Times New Roman"/>
          <w:b/>
          <w:bCs/>
          <w:sz w:val="28"/>
          <w:szCs w:val="28"/>
        </w:rPr>
        <w:t xml:space="preserve"> Выступившим на семинаре наставникам команд будет вручен сертификат РАО.</w:t>
      </w:r>
    </w:p>
    <w:p w14:paraId="501D2795" w14:textId="6AC2B15E" w:rsidR="009A5EE4" w:rsidRDefault="009A5EE4" w:rsidP="00532043">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Напра</w:t>
      </w:r>
      <w:r w:rsidRPr="009A5EE4">
        <w:rPr>
          <w:rFonts w:ascii="Times New Roman" w:hAnsi="Times New Roman" w:cs="Times New Roman"/>
          <w:bCs/>
          <w:sz w:val="28"/>
          <w:szCs w:val="28"/>
        </w:rPr>
        <w:t>вляюща</w:t>
      </w:r>
      <w:r>
        <w:rPr>
          <w:rFonts w:ascii="Times New Roman" w:hAnsi="Times New Roman" w:cs="Times New Roman"/>
          <w:bCs/>
          <w:sz w:val="28"/>
          <w:szCs w:val="28"/>
        </w:rPr>
        <w:t>я</w:t>
      </w:r>
      <w:r w:rsidRPr="009A5EE4">
        <w:rPr>
          <w:rFonts w:ascii="Times New Roman" w:hAnsi="Times New Roman" w:cs="Times New Roman"/>
          <w:bCs/>
          <w:sz w:val="28"/>
          <w:szCs w:val="28"/>
        </w:rPr>
        <w:t xml:space="preserve"> </w:t>
      </w:r>
      <w:r>
        <w:rPr>
          <w:rFonts w:ascii="Times New Roman" w:hAnsi="Times New Roman" w:cs="Times New Roman"/>
          <w:bCs/>
          <w:sz w:val="28"/>
          <w:szCs w:val="28"/>
        </w:rPr>
        <w:t>сторона оплачивает следующие расходы для участия в Турнире:</w:t>
      </w:r>
    </w:p>
    <w:p w14:paraId="5AEF60E0" w14:textId="57126D2F" w:rsidR="009A5EE4" w:rsidRDefault="009A5EE4" w:rsidP="00A16D24">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w:t>
      </w:r>
      <w:r w:rsidR="009A7640">
        <w:rPr>
          <w:rFonts w:ascii="Times New Roman" w:eastAsia="Calibri" w:hAnsi="Times New Roman" w:cs="Times New Roman"/>
          <w:bCs/>
          <w:sz w:val="28"/>
          <w:szCs w:val="28"/>
        </w:rPr>
        <w:t>р</w:t>
      </w:r>
      <w:r>
        <w:rPr>
          <w:rFonts w:ascii="Times New Roman" w:eastAsia="Calibri" w:hAnsi="Times New Roman" w:cs="Times New Roman"/>
          <w:bCs/>
          <w:sz w:val="28"/>
          <w:szCs w:val="28"/>
        </w:rPr>
        <w:t>оезд до места проведения и обратно;</w:t>
      </w:r>
    </w:p>
    <w:p w14:paraId="6CF833BE" w14:textId="77777777" w:rsidR="009A5EE4" w:rsidRDefault="009A5EE4" w:rsidP="00A16D24">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организационный взнос в размере</w:t>
      </w:r>
      <w:r w:rsidR="009A7640">
        <w:rPr>
          <w:rFonts w:ascii="Times New Roman" w:eastAsia="Calibri" w:hAnsi="Times New Roman" w:cs="Times New Roman"/>
          <w:bCs/>
          <w:sz w:val="28"/>
          <w:szCs w:val="28"/>
        </w:rPr>
        <w:t xml:space="preserve"> </w:t>
      </w:r>
      <w:r w:rsidR="002116F6" w:rsidRPr="009A5EE4">
        <w:rPr>
          <w:rFonts w:ascii="Times New Roman" w:eastAsia="Calibri" w:hAnsi="Times New Roman" w:cs="Times New Roman"/>
          <w:bCs/>
          <w:sz w:val="28"/>
          <w:szCs w:val="28"/>
        </w:rPr>
        <w:t>2000</w:t>
      </w:r>
      <w:r w:rsidR="002116F6" w:rsidRPr="00946902">
        <w:rPr>
          <w:rFonts w:ascii="Times New Roman" w:eastAsia="Calibri" w:hAnsi="Times New Roman" w:cs="Times New Roman"/>
          <w:bCs/>
          <w:sz w:val="28"/>
          <w:szCs w:val="28"/>
        </w:rPr>
        <w:t xml:space="preserve"> руб</w:t>
      </w:r>
      <w:r>
        <w:rPr>
          <w:rFonts w:ascii="Times New Roman" w:eastAsia="Calibri" w:hAnsi="Times New Roman" w:cs="Times New Roman"/>
          <w:bCs/>
          <w:sz w:val="28"/>
          <w:szCs w:val="28"/>
        </w:rPr>
        <w:t>лей на каждого участника, включая руководителей команд;</w:t>
      </w:r>
    </w:p>
    <w:p w14:paraId="1DB5DE4E" w14:textId="77777777" w:rsidR="009A5EE4" w:rsidRDefault="009A7640" w:rsidP="00A16D24">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проживание на базе О</w:t>
      </w:r>
      <w:r w:rsidR="009A5EE4">
        <w:rPr>
          <w:rFonts w:ascii="Times New Roman" w:eastAsia="Calibri" w:hAnsi="Times New Roman" w:cs="Times New Roman"/>
          <w:bCs/>
          <w:sz w:val="28"/>
          <w:szCs w:val="28"/>
        </w:rPr>
        <w:t>ОК «Дуслык» в размере 850руб/сутки</w:t>
      </w:r>
      <w:r>
        <w:rPr>
          <w:rFonts w:ascii="Times New Roman" w:eastAsia="Calibri" w:hAnsi="Times New Roman" w:cs="Times New Roman"/>
          <w:bCs/>
          <w:sz w:val="28"/>
          <w:szCs w:val="28"/>
        </w:rPr>
        <w:t xml:space="preserve"> </w:t>
      </w:r>
      <w:r w:rsidR="0076075B" w:rsidRPr="00946902">
        <w:rPr>
          <w:rFonts w:ascii="Times New Roman" w:eastAsia="Calibri" w:hAnsi="Times New Roman" w:cs="Times New Roman"/>
          <w:bCs/>
          <w:sz w:val="28"/>
          <w:szCs w:val="28"/>
        </w:rPr>
        <w:t>на каждого участника</w:t>
      </w:r>
      <w:r w:rsidR="003025E5" w:rsidRPr="00946902">
        <w:rPr>
          <w:rFonts w:ascii="Times New Roman" w:eastAsia="Calibri" w:hAnsi="Times New Roman" w:cs="Times New Roman"/>
          <w:bCs/>
          <w:sz w:val="28"/>
          <w:szCs w:val="28"/>
        </w:rPr>
        <w:t>, включая руководител</w:t>
      </w:r>
      <w:r w:rsidR="0019092B">
        <w:rPr>
          <w:rFonts w:ascii="Times New Roman" w:eastAsia="Calibri" w:hAnsi="Times New Roman" w:cs="Times New Roman"/>
          <w:bCs/>
          <w:sz w:val="28"/>
          <w:szCs w:val="28"/>
        </w:rPr>
        <w:t>ей</w:t>
      </w:r>
      <w:r w:rsidR="003025E5" w:rsidRPr="00946902">
        <w:rPr>
          <w:rFonts w:ascii="Times New Roman" w:eastAsia="Calibri" w:hAnsi="Times New Roman" w:cs="Times New Roman"/>
          <w:bCs/>
          <w:sz w:val="28"/>
          <w:szCs w:val="28"/>
        </w:rPr>
        <w:t xml:space="preserve"> команд</w:t>
      </w:r>
      <w:r w:rsidR="009A5EE4">
        <w:rPr>
          <w:rFonts w:ascii="Times New Roman" w:eastAsia="Calibri" w:hAnsi="Times New Roman" w:cs="Times New Roman"/>
          <w:bCs/>
          <w:sz w:val="28"/>
          <w:szCs w:val="28"/>
        </w:rPr>
        <w:t>.</w:t>
      </w:r>
    </w:p>
    <w:p w14:paraId="706927CB" w14:textId="50E3A8AF" w:rsidR="00F76C6B" w:rsidRPr="00946902" w:rsidRDefault="00777EA9" w:rsidP="00F76C6B">
      <w:pPr>
        <w:pStyle w:val="af3"/>
        <w:ind w:firstLine="709"/>
        <w:jc w:val="both"/>
        <w:rPr>
          <w:rFonts w:ascii="Times New Roman" w:hAnsi="Times New Roman" w:cs="Times New Roman"/>
          <w:sz w:val="28"/>
          <w:szCs w:val="28"/>
        </w:rPr>
      </w:pPr>
      <w:r w:rsidRPr="00946902">
        <w:rPr>
          <w:rFonts w:ascii="Times New Roman" w:hAnsi="Times New Roman" w:cs="Times New Roman"/>
          <w:sz w:val="28"/>
          <w:szCs w:val="28"/>
        </w:rPr>
        <w:t xml:space="preserve">Заявку для участия в Турнире вместе с эссе необходимо направить на электронную почту: </w:t>
      </w:r>
      <w:r w:rsidR="008B5709" w:rsidRPr="0059334F">
        <w:rPr>
          <w:rFonts w:ascii="Times New Roman" w:hAnsi="Times New Roman" w:cs="Times New Roman"/>
          <w:color w:val="000000" w:themeColor="text1"/>
          <w:sz w:val="28"/>
          <w:szCs w:val="28"/>
          <w:lang w:val="en-US"/>
        </w:rPr>
        <w:t>istoryko</w:t>
      </w:r>
      <w:r w:rsidR="008B5709" w:rsidRPr="0059334F">
        <w:rPr>
          <w:rFonts w:ascii="Times New Roman" w:hAnsi="Times New Roman" w:cs="Times New Roman"/>
          <w:color w:val="000000" w:themeColor="text1"/>
          <w:sz w:val="28"/>
          <w:szCs w:val="28"/>
        </w:rPr>
        <w:t>.</w:t>
      </w:r>
      <w:r w:rsidR="008B5709" w:rsidRPr="0059334F">
        <w:rPr>
          <w:rFonts w:ascii="Times New Roman" w:hAnsi="Times New Roman" w:cs="Times New Roman"/>
          <w:color w:val="000000" w:themeColor="text1"/>
          <w:sz w:val="28"/>
          <w:szCs w:val="28"/>
          <w:lang w:val="en-US"/>
        </w:rPr>
        <w:t>pravoturnir</w:t>
      </w:r>
      <w:r w:rsidR="008B5709" w:rsidRPr="0059334F">
        <w:rPr>
          <w:rFonts w:ascii="Times New Roman" w:hAnsi="Times New Roman" w:cs="Times New Roman"/>
          <w:color w:val="000000" w:themeColor="text1"/>
          <w:sz w:val="28"/>
          <w:szCs w:val="28"/>
        </w:rPr>
        <w:t>@</w:t>
      </w:r>
      <w:r w:rsidR="008B5709" w:rsidRPr="0059334F">
        <w:rPr>
          <w:rFonts w:ascii="Times New Roman" w:hAnsi="Times New Roman" w:cs="Times New Roman"/>
          <w:color w:val="000000" w:themeColor="text1"/>
          <w:sz w:val="28"/>
          <w:szCs w:val="28"/>
          <w:lang w:val="en-US"/>
        </w:rPr>
        <w:t>mail</w:t>
      </w:r>
      <w:r w:rsidR="008B5709" w:rsidRPr="0059334F">
        <w:rPr>
          <w:rFonts w:ascii="Times New Roman" w:hAnsi="Times New Roman" w:cs="Times New Roman"/>
          <w:color w:val="000000" w:themeColor="text1"/>
          <w:sz w:val="28"/>
          <w:szCs w:val="28"/>
        </w:rPr>
        <w:t>.</w:t>
      </w:r>
      <w:r w:rsidR="008B5709" w:rsidRPr="0059334F">
        <w:rPr>
          <w:rFonts w:ascii="Times New Roman" w:hAnsi="Times New Roman" w:cs="Times New Roman"/>
          <w:color w:val="000000" w:themeColor="text1"/>
          <w:sz w:val="28"/>
          <w:szCs w:val="28"/>
          <w:lang w:val="en-US"/>
        </w:rPr>
        <w:t>ru</w:t>
      </w:r>
      <w:r w:rsidR="008301E5" w:rsidRPr="00946902">
        <w:rPr>
          <w:rFonts w:ascii="Times New Roman" w:hAnsi="Times New Roman" w:cs="Times New Roman"/>
          <w:color w:val="000000" w:themeColor="text1"/>
          <w:sz w:val="28"/>
          <w:szCs w:val="28"/>
        </w:rPr>
        <w:t xml:space="preserve"> </w:t>
      </w:r>
      <w:r w:rsidR="00AD583C">
        <w:rPr>
          <w:rFonts w:ascii="Times New Roman" w:hAnsi="Times New Roman" w:cs="Times New Roman"/>
          <w:sz w:val="28"/>
          <w:szCs w:val="28"/>
        </w:rPr>
        <w:t>до 1 дека</w:t>
      </w:r>
      <w:r w:rsidR="008B114B" w:rsidRPr="00946902">
        <w:rPr>
          <w:rFonts w:ascii="Times New Roman" w:hAnsi="Times New Roman" w:cs="Times New Roman"/>
          <w:sz w:val="28"/>
          <w:szCs w:val="28"/>
        </w:rPr>
        <w:t xml:space="preserve">бря </w:t>
      </w:r>
      <w:r w:rsidR="00C3256B">
        <w:rPr>
          <w:rFonts w:ascii="Times New Roman" w:hAnsi="Times New Roman" w:cs="Times New Roman"/>
          <w:sz w:val="28"/>
          <w:szCs w:val="28"/>
        </w:rPr>
        <w:t>2024</w:t>
      </w:r>
      <w:r w:rsidRPr="00946902">
        <w:rPr>
          <w:rFonts w:ascii="Times New Roman" w:hAnsi="Times New Roman" w:cs="Times New Roman"/>
          <w:sz w:val="28"/>
          <w:szCs w:val="28"/>
        </w:rPr>
        <w:t xml:space="preserve"> </w:t>
      </w:r>
      <w:r w:rsidR="00F76C6B" w:rsidRPr="00946902">
        <w:rPr>
          <w:rFonts w:ascii="Times New Roman" w:hAnsi="Times New Roman" w:cs="Times New Roman"/>
          <w:sz w:val="28"/>
          <w:szCs w:val="28"/>
        </w:rPr>
        <w:t xml:space="preserve">года </w:t>
      </w:r>
      <w:r w:rsidR="00F76C6B" w:rsidRPr="00946902">
        <w:rPr>
          <w:rFonts w:ascii="Times New Roman" w:hAnsi="Times New Roman" w:cs="Times New Roman"/>
          <w:sz w:val="28"/>
          <w:szCs w:val="28"/>
        </w:rPr>
        <w:br/>
      </w:r>
      <w:r w:rsidRPr="00946902">
        <w:rPr>
          <w:rFonts w:ascii="Times New Roman" w:hAnsi="Times New Roman" w:cs="Times New Roman"/>
          <w:sz w:val="28"/>
          <w:szCs w:val="28"/>
        </w:rPr>
        <w:t xml:space="preserve">по прилагаемой </w:t>
      </w:r>
      <w:r w:rsidR="007C1A38">
        <w:rPr>
          <w:rFonts w:ascii="Times New Roman" w:hAnsi="Times New Roman" w:cs="Times New Roman"/>
          <w:sz w:val="28"/>
          <w:szCs w:val="28"/>
        </w:rPr>
        <w:t>форме, а также пройти</w:t>
      </w:r>
      <w:r w:rsidR="00E3449C">
        <w:rPr>
          <w:rFonts w:ascii="Times New Roman" w:hAnsi="Times New Roman" w:cs="Times New Roman"/>
          <w:sz w:val="28"/>
          <w:szCs w:val="28"/>
        </w:rPr>
        <w:t xml:space="preserve"> </w:t>
      </w:r>
      <w:r w:rsidR="00E3449C" w:rsidRPr="009A5EE4">
        <w:rPr>
          <w:rFonts w:ascii="Times New Roman" w:hAnsi="Times New Roman" w:cs="Times New Roman"/>
          <w:sz w:val="28"/>
          <w:szCs w:val="28"/>
        </w:rPr>
        <w:t>обязательную</w:t>
      </w:r>
      <w:r w:rsidR="007C1A38">
        <w:rPr>
          <w:rFonts w:ascii="Times New Roman" w:hAnsi="Times New Roman" w:cs="Times New Roman"/>
          <w:sz w:val="28"/>
          <w:szCs w:val="28"/>
        </w:rPr>
        <w:t xml:space="preserve"> регистрацию по ссылке </w:t>
      </w:r>
      <w:r w:rsidR="007C1A38" w:rsidRPr="007C1A38">
        <w:rPr>
          <w:rFonts w:ascii="Times New Roman" w:hAnsi="Times New Roman" w:cs="Times New Roman"/>
          <w:sz w:val="28"/>
          <w:szCs w:val="28"/>
        </w:rPr>
        <w:t>https://forms.yandex.ru/u/670f955190fa7b0730a045eb/</w:t>
      </w:r>
      <w:r w:rsidR="007C1A38">
        <w:rPr>
          <w:rFonts w:ascii="Times New Roman" w:hAnsi="Times New Roman" w:cs="Times New Roman"/>
          <w:sz w:val="28"/>
          <w:szCs w:val="28"/>
        </w:rPr>
        <w:t>.</w:t>
      </w:r>
    </w:p>
    <w:p w14:paraId="0D288DF6" w14:textId="30F51184" w:rsidR="00C322E2" w:rsidRPr="00946902" w:rsidRDefault="00EB01AF" w:rsidP="00F76C6B">
      <w:pPr>
        <w:pStyle w:val="af3"/>
        <w:ind w:firstLine="709"/>
        <w:jc w:val="both"/>
        <w:rPr>
          <w:rFonts w:ascii="Times New Roman" w:hAnsi="Times New Roman" w:cs="Times New Roman"/>
          <w:sz w:val="28"/>
          <w:szCs w:val="28"/>
        </w:rPr>
      </w:pPr>
      <w:r>
        <w:rPr>
          <w:rFonts w:ascii="Times New Roman" w:hAnsi="Times New Roman" w:cs="Times New Roman"/>
          <w:sz w:val="28"/>
          <w:szCs w:val="28"/>
        </w:rPr>
        <w:t>Приложение: на 10</w:t>
      </w:r>
      <w:r w:rsidR="00C322E2" w:rsidRPr="00946902">
        <w:rPr>
          <w:rFonts w:ascii="Times New Roman" w:hAnsi="Times New Roman" w:cs="Times New Roman"/>
          <w:sz w:val="28"/>
          <w:szCs w:val="28"/>
        </w:rPr>
        <w:t xml:space="preserve"> л. в 1 экз.</w:t>
      </w:r>
    </w:p>
    <w:p w14:paraId="67DAC98B" w14:textId="77777777" w:rsidR="00AD20FE" w:rsidRDefault="00AD20FE" w:rsidP="00C322E2">
      <w:pPr>
        <w:widowControl w:val="0"/>
        <w:autoSpaceDE w:val="0"/>
        <w:autoSpaceDN w:val="0"/>
        <w:adjustRightInd w:val="0"/>
        <w:spacing w:after="0" w:line="240" w:lineRule="auto"/>
        <w:jc w:val="both"/>
        <w:rPr>
          <w:rFonts w:ascii="Times New Roman" w:eastAsia="Calibri" w:hAnsi="Times New Roman" w:cs="Times New Roman"/>
          <w:sz w:val="28"/>
          <w:szCs w:val="28"/>
        </w:rPr>
      </w:pPr>
    </w:p>
    <w:p w14:paraId="4F72B5A8" w14:textId="77777777" w:rsidR="00D17A82" w:rsidRPr="00174767" w:rsidRDefault="00D17A82" w:rsidP="00C322E2">
      <w:pPr>
        <w:widowControl w:val="0"/>
        <w:autoSpaceDE w:val="0"/>
        <w:autoSpaceDN w:val="0"/>
        <w:adjustRightInd w:val="0"/>
        <w:spacing w:after="0" w:line="240" w:lineRule="auto"/>
        <w:jc w:val="both"/>
        <w:rPr>
          <w:rFonts w:ascii="Times New Roman" w:eastAsia="Calibri" w:hAnsi="Times New Roman" w:cs="Times New Roman"/>
          <w:sz w:val="28"/>
          <w:szCs w:val="28"/>
        </w:rPr>
      </w:pPr>
    </w:p>
    <w:p w14:paraId="7EAFD7E7" w14:textId="77777777" w:rsidR="00AA005B" w:rsidRPr="00AA005B" w:rsidRDefault="00C322E2" w:rsidP="00933620">
      <w:pPr>
        <w:widowControl w:val="0"/>
        <w:autoSpaceDE w:val="0"/>
        <w:autoSpaceDN w:val="0"/>
        <w:adjustRightInd w:val="0"/>
        <w:spacing w:after="0" w:line="240" w:lineRule="auto"/>
        <w:jc w:val="both"/>
        <w:rPr>
          <w:rFonts w:ascii="Times New Roman" w:eastAsia="Calibri" w:hAnsi="Times New Roman" w:cs="Times New Roman"/>
          <w:b/>
          <w:bCs/>
          <w:sz w:val="28"/>
          <w:szCs w:val="28"/>
        </w:rPr>
      </w:pPr>
      <w:r w:rsidRPr="00174767">
        <w:rPr>
          <w:rFonts w:ascii="Times New Roman" w:eastAsia="Calibri" w:hAnsi="Times New Roman" w:cs="Times New Roman"/>
          <w:b/>
          <w:bCs/>
          <w:sz w:val="28"/>
          <w:szCs w:val="28"/>
        </w:rPr>
        <w:t xml:space="preserve">Директор                                                                              </w:t>
      </w:r>
      <w:r w:rsidR="000E3B03" w:rsidRPr="00174767">
        <w:rPr>
          <w:rFonts w:ascii="Times New Roman" w:eastAsia="Calibri" w:hAnsi="Times New Roman" w:cs="Times New Roman"/>
          <w:b/>
          <w:bCs/>
          <w:sz w:val="28"/>
          <w:szCs w:val="28"/>
        </w:rPr>
        <w:t xml:space="preserve">           </w:t>
      </w:r>
      <w:r w:rsidR="00D92208" w:rsidRPr="00174767">
        <w:rPr>
          <w:rFonts w:ascii="Times New Roman" w:eastAsia="Calibri" w:hAnsi="Times New Roman" w:cs="Times New Roman"/>
          <w:b/>
          <w:bCs/>
          <w:sz w:val="28"/>
          <w:szCs w:val="28"/>
        </w:rPr>
        <w:t xml:space="preserve">        </w:t>
      </w:r>
      <w:r w:rsidR="00ED1904">
        <w:rPr>
          <w:rFonts w:ascii="Times New Roman" w:eastAsia="Calibri" w:hAnsi="Times New Roman" w:cs="Times New Roman"/>
          <w:b/>
          <w:bCs/>
          <w:sz w:val="28"/>
          <w:szCs w:val="28"/>
        </w:rPr>
        <w:t xml:space="preserve">  </w:t>
      </w:r>
      <w:r w:rsidR="002116F6">
        <w:rPr>
          <w:rFonts w:ascii="Times New Roman" w:eastAsia="Calibri" w:hAnsi="Times New Roman" w:cs="Times New Roman"/>
          <w:b/>
          <w:bCs/>
          <w:sz w:val="28"/>
          <w:szCs w:val="28"/>
        </w:rPr>
        <w:t xml:space="preserve">  </w:t>
      </w:r>
      <w:r w:rsidR="0040671A" w:rsidRPr="00174767">
        <w:rPr>
          <w:rFonts w:ascii="Times New Roman" w:eastAsia="Calibri" w:hAnsi="Times New Roman" w:cs="Times New Roman"/>
          <w:b/>
          <w:bCs/>
          <w:sz w:val="28"/>
          <w:szCs w:val="28"/>
        </w:rPr>
        <w:t>Г.И.</w:t>
      </w:r>
      <w:r w:rsidR="008B135A" w:rsidRPr="00174767">
        <w:rPr>
          <w:rFonts w:ascii="Times New Roman" w:eastAsia="Calibri" w:hAnsi="Times New Roman" w:cs="Times New Roman"/>
          <w:b/>
          <w:bCs/>
          <w:sz w:val="28"/>
          <w:szCs w:val="28"/>
        </w:rPr>
        <w:t xml:space="preserve"> </w:t>
      </w:r>
      <w:r w:rsidR="00AA005B">
        <w:rPr>
          <w:rFonts w:ascii="Times New Roman" w:eastAsia="Calibri" w:hAnsi="Times New Roman" w:cs="Times New Roman"/>
          <w:b/>
          <w:bCs/>
          <w:sz w:val="28"/>
          <w:szCs w:val="28"/>
        </w:rPr>
        <w:t>Исламова</w:t>
      </w:r>
    </w:p>
    <w:p w14:paraId="3AFAAC02"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3DA5A291"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165A665A"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25153DB9" w14:textId="77777777" w:rsidR="008301E5" w:rsidRPr="006D562D"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3AEDB06F"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4B965E14"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62A3F13E"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466AB868"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0731424E"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07C9599F"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527FCD7A"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0BFA9B50"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2825054F"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2F4978D9" w14:textId="17E9843E"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7482EFD3" w14:textId="5E375F6C" w:rsidR="008551E1" w:rsidRDefault="008551E1"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0D54901F" w14:textId="77777777" w:rsidR="008551E1" w:rsidRDefault="008551E1"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30ADEBCF"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1B3C28E9"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6DFA3BC6"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33D3FF8F" w14:textId="77777777"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14:paraId="44300A61" w14:textId="77777777" w:rsidR="00D60E55" w:rsidRDefault="00D60E55" w:rsidP="00D60E55">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14:paraId="2AD1174A" w14:textId="77777777" w:rsidR="00C33174" w:rsidRDefault="00C33174" w:rsidP="00D60E55">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14:paraId="020B0169" w14:textId="77777777" w:rsidR="008301E5" w:rsidRPr="008301E5" w:rsidRDefault="008301E5" w:rsidP="008301E5">
      <w:pPr>
        <w:widowControl w:val="0"/>
        <w:autoSpaceDE w:val="0"/>
        <w:autoSpaceDN w:val="0"/>
        <w:adjustRightInd w:val="0"/>
        <w:spacing w:after="0" w:line="240" w:lineRule="auto"/>
        <w:jc w:val="both"/>
        <w:rPr>
          <w:rFonts w:ascii="Times New Roman CYR" w:eastAsia="Calibri" w:hAnsi="Times New Roman CYR" w:cs="Times New Roman CYR"/>
          <w:sz w:val="24"/>
          <w:szCs w:val="24"/>
        </w:rPr>
      </w:pPr>
      <w:r w:rsidRPr="008301E5">
        <w:rPr>
          <w:rFonts w:ascii="Times New Roman CYR" w:eastAsia="Calibri" w:hAnsi="Times New Roman CYR" w:cs="Times New Roman CYR"/>
          <w:sz w:val="24"/>
          <w:szCs w:val="24"/>
        </w:rPr>
        <w:t>Исп. И.Л. Порфирьева</w:t>
      </w:r>
    </w:p>
    <w:p w14:paraId="7B41C845" w14:textId="77777777" w:rsidR="00A16D24" w:rsidRDefault="00667E22" w:rsidP="00667E22">
      <w:pPr>
        <w:widowControl w:val="0"/>
        <w:autoSpaceDE w:val="0"/>
        <w:autoSpaceDN w:val="0"/>
        <w:adjustRightInd w:val="0"/>
        <w:spacing w:after="0" w:line="240" w:lineRule="auto"/>
        <w:jc w:val="both"/>
        <w:rPr>
          <w:rFonts w:ascii="Times New Roman CYR" w:eastAsia="Calibri" w:hAnsi="Times New Roman CYR" w:cs="Times New Roman CYR"/>
          <w:sz w:val="24"/>
          <w:szCs w:val="24"/>
        </w:rPr>
      </w:pPr>
      <w:r>
        <w:rPr>
          <w:rFonts w:ascii="Times New Roman CYR" w:eastAsia="Calibri" w:hAnsi="Times New Roman CYR" w:cs="Times New Roman CYR"/>
          <w:sz w:val="24"/>
          <w:szCs w:val="24"/>
        </w:rPr>
        <w:t>8(843)5902882, 89656042715</w:t>
      </w:r>
    </w:p>
    <w:p w14:paraId="25AD08F0" w14:textId="06515469" w:rsidR="00532043" w:rsidRPr="00532043" w:rsidRDefault="00532043" w:rsidP="00532043">
      <w:pPr>
        <w:widowControl w:val="0"/>
        <w:autoSpaceDE w:val="0"/>
        <w:autoSpaceDN w:val="0"/>
        <w:adjustRightInd w:val="0"/>
        <w:spacing w:after="0" w:line="240" w:lineRule="auto"/>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lastRenderedPageBreak/>
        <w:t xml:space="preserve">Положение </w:t>
      </w:r>
    </w:p>
    <w:p w14:paraId="7A3CB221" w14:textId="77777777" w:rsidR="00532043" w:rsidRPr="00532043" w:rsidRDefault="00532043" w:rsidP="00532043">
      <w:pPr>
        <w:widowControl w:val="0"/>
        <w:autoSpaceDE w:val="0"/>
        <w:autoSpaceDN w:val="0"/>
        <w:adjustRightInd w:val="0"/>
        <w:spacing w:after="0" w:line="240" w:lineRule="auto"/>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 xml:space="preserve">о проведении </w:t>
      </w:r>
      <w:r w:rsidRPr="00532043">
        <w:rPr>
          <w:rFonts w:ascii="Times New Roman CYR" w:eastAsia="Calibri" w:hAnsi="Times New Roman CYR" w:cs="Times New Roman CYR"/>
          <w:sz w:val="28"/>
          <w:szCs w:val="28"/>
          <w:lang w:val="en-US" w:eastAsia="ru-RU"/>
        </w:rPr>
        <w:t>XI</w:t>
      </w:r>
      <w:r w:rsidR="00A16D24">
        <w:rPr>
          <w:rFonts w:ascii="Times New Roman CYR" w:eastAsia="Calibri" w:hAnsi="Times New Roman CYR" w:cs="Times New Roman CYR"/>
          <w:sz w:val="28"/>
          <w:szCs w:val="28"/>
          <w:lang w:val="en-US" w:eastAsia="ru-RU"/>
        </w:rPr>
        <w:t>I</w:t>
      </w:r>
      <w:r w:rsidR="00AD583C">
        <w:rPr>
          <w:rFonts w:ascii="Times New Roman CYR" w:eastAsia="Calibri" w:hAnsi="Times New Roman CYR" w:cs="Times New Roman CYR"/>
          <w:sz w:val="28"/>
          <w:szCs w:val="28"/>
          <w:lang w:val="en-US" w:eastAsia="ru-RU"/>
        </w:rPr>
        <w:t>I</w:t>
      </w:r>
      <w:r w:rsidRPr="00532043">
        <w:rPr>
          <w:rFonts w:ascii="Times New Roman CYR" w:eastAsia="Calibri" w:hAnsi="Times New Roman CYR" w:cs="Times New Roman CYR"/>
          <w:bCs/>
          <w:sz w:val="28"/>
          <w:szCs w:val="28"/>
          <w:lang w:eastAsia="ru-RU"/>
        </w:rPr>
        <w:t xml:space="preserve"> Республиканского (открытого) правового турнира</w:t>
      </w:r>
    </w:p>
    <w:p w14:paraId="058A9F1E" w14:textId="77777777" w:rsidR="00532043" w:rsidRPr="00532043" w:rsidRDefault="00532043" w:rsidP="00532043">
      <w:pPr>
        <w:widowControl w:val="0"/>
        <w:autoSpaceDE w:val="0"/>
        <w:autoSpaceDN w:val="0"/>
        <w:adjustRightInd w:val="0"/>
        <w:spacing w:after="0" w:line="240" w:lineRule="auto"/>
        <w:ind w:firstLine="709"/>
        <w:jc w:val="center"/>
        <w:rPr>
          <w:rFonts w:ascii="Times New Roman CYR" w:eastAsia="Calibri" w:hAnsi="Times New Roman CYR" w:cs="Times New Roman CYR"/>
          <w:b/>
          <w:bCs/>
          <w:sz w:val="28"/>
          <w:szCs w:val="28"/>
          <w:lang w:eastAsia="ru-RU"/>
        </w:rPr>
      </w:pPr>
    </w:p>
    <w:p w14:paraId="3206F094" w14:textId="77777777"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Общие положения</w:t>
      </w:r>
    </w:p>
    <w:p w14:paraId="4F483DD3"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Настоящее положение (далее – Положение) определяет порядок организации и проведения Х</w:t>
      </w:r>
      <w:r w:rsidRPr="00532043">
        <w:rPr>
          <w:rFonts w:ascii="Times New Roman CYR" w:eastAsia="Calibri" w:hAnsi="Times New Roman CYR" w:cs="Times New Roman CYR"/>
          <w:sz w:val="28"/>
          <w:szCs w:val="28"/>
          <w:lang w:val="en-US" w:eastAsia="ru-RU"/>
        </w:rPr>
        <w:t>I</w:t>
      </w:r>
      <w:r w:rsidR="005B04F3">
        <w:rPr>
          <w:rFonts w:ascii="Times New Roman CYR" w:eastAsia="Calibri" w:hAnsi="Times New Roman CYR" w:cs="Times New Roman CYR"/>
          <w:sz w:val="28"/>
          <w:szCs w:val="28"/>
          <w:lang w:val="en-US" w:eastAsia="ru-RU"/>
        </w:rPr>
        <w:t>I</w:t>
      </w:r>
      <w:r w:rsidR="0078150C">
        <w:rPr>
          <w:rFonts w:ascii="Times New Roman CYR" w:eastAsia="Calibri" w:hAnsi="Times New Roman CYR" w:cs="Times New Roman CYR"/>
          <w:sz w:val="28"/>
          <w:szCs w:val="28"/>
          <w:lang w:val="en-US" w:eastAsia="ru-RU"/>
        </w:rPr>
        <w:t>I</w:t>
      </w:r>
      <w:r w:rsidR="0078150C" w:rsidRPr="0078150C">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Республиканского (открытого) правового турнира (далее-Турнир), его организационное и методическое обеспечение, порядок участия в Турнире и определения победителей. Все действия участников, организаторов, членов экспертной комиссии, жюри и других лиц, принимающих участие в Турнире, регламентируются настоящим Положением.</w:t>
      </w:r>
    </w:p>
    <w:p w14:paraId="21789C40" w14:textId="77777777"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sz w:val="28"/>
          <w:szCs w:val="28"/>
          <w:lang w:eastAsia="ru-RU"/>
        </w:rPr>
      </w:pPr>
    </w:p>
    <w:p w14:paraId="2B0EF980" w14:textId="77777777"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Цели и задачи Турнира</w:t>
      </w:r>
    </w:p>
    <w:p w14:paraId="78866A74" w14:textId="77777777" w:rsidR="001F3845" w:rsidRDefault="00532043" w:rsidP="00A16D24">
      <w:pPr>
        <w:widowControl w:val="0"/>
        <w:numPr>
          <w:ilvl w:val="1"/>
          <w:numId w:val="43"/>
        </w:numPr>
        <w:autoSpaceDE w:val="0"/>
        <w:autoSpaceDN w:val="0"/>
        <w:adjustRightInd w:val="0"/>
        <w:spacing w:after="0" w:line="240" w:lineRule="auto"/>
        <w:contextualSpacing/>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Цель Турнира</w:t>
      </w:r>
      <w:r w:rsidR="001F3845">
        <w:rPr>
          <w:rFonts w:ascii="Times New Roman CYR" w:eastAsia="Calibri" w:hAnsi="Times New Roman CYR" w:cs="Times New Roman CYR"/>
          <w:bCs/>
          <w:sz w:val="28"/>
          <w:szCs w:val="28"/>
          <w:lang w:eastAsia="ru-RU"/>
        </w:rPr>
        <w:t xml:space="preserve">: </w:t>
      </w:r>
      <w:r w:rsidRPr="00532043">
        <w:rPr>
          <w:rFonts w:ascii="Times New Roman CYR" w:eastAsia="Calibri" w:hAnsi="Times New Roman CYR" w:cs="Times New Roman CYR"/>
          <w:bCs/>
          <w:sz w:val="28"/>
          <w:szCs w:val="28"/>
          <w:lang w:eastAsia="ru-RU"/>
        </w:rPr>
        <w:t>развитие компетенций обучающихся</w:t>
      </w:r>
      <w:r w:rsidR="001F3845">
        <w:rPr>
          <w:rFonts w:ascii="Times New Roman CYR" w:eastAsia="Calibri" w:hAnsi="Times New Roman CYR" w:cs="Times New Roman CYR"/>
          <w:bCs/>
          <w:sz w:val="28"/>
          <w:szCs w:val="28"/>
          <w:lang w:eastAsia="ru-RU"/>
        </w:rPr>
        <w:t xml:space="preserve"> в области</w:t>
      </w:r>
    </w:p>
    <w:p w14:paraId="57AEE4DE" w14:textId="77777777" w:rsidR="00532043" w:rsidRPr="00532043" w:rsidRDefault="00532043" w:rsidP="00A16D24">
      <w:pPr>
        <w:widowControl w:val="0"/>
        <w:autoSpaceDE w:val="0"/>
        <w:autoSpaceDN w:val="0"/>
        <w:adjustRightInd w:val="0"/>
        <w:spacing w:after="0" w:line="240" w:lineRule="auto"/>
        <w:contextualSpacing/>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правового</w:t>
      </w:r>
      <w:r w:rsidR="001F3845">
        <w:rPr>
          <w:rFonts w:ascii="Times New Roman CYR" w:eastAsia="Calibri" w:hAnsi="Times New Roman CYR" w:cs="Times New Roman CYR"/>
          <w:bCs/>
          <w:sz w:val="28"/>
          <w:szCs w:val="28"/>
          <w:lang w:eastAsia="ru-RU"/>
        </w:rPr>
        <w:t xml:space="preserve"> </w:t>
      </w:r>
      <w:r w:rsidRPr="00532043">
        <w:rPr>
          <w:rFonts w:ascii="Times New Roman CYR" w:eastAsia="Calibri" w:hAnsi="Times New Roman CYR" w:cs="Times New Roman CYR"/>
          <w:bCs/>
          <w:sz w:val="28"/>
          <w:szCs w:val="28"/>
          <w:lang w:eastAsia="ru-RU"/>
        </w:rPr>
        <w:t>образования, правовое просвещение и воспитание, укрепление авторитета государства и права.</w:t>
      </w:r>
    </w:p>
    <w:p w14:paraId="6B8EF4E2" w14:textId="77777777" w:rsidR="00532043" w:rsidRPr="00A16D24" w:rsidRDefault="00532043" w:rsidP="00A16D24">
      <w:pPr>
        <w:widowControl w:val="0"/>
        <w:numPr>
          <w:ilvl w:val="1"/>
          <w:numId w:val="43"/>
        </w:numPr>
        <w:autoSpaceDE w:val="0"/>
        <w:autoSpaceDN w:val="0"/>
        <w:adjustRightInd w:val="0"/>
        <w:spacing w:after="0" w:line="240" w:lineRule="auto"/>
        <w:ind w:left="0" w:firstLine="709"/>
        <w:contextualSpacing/>
        <w:jc w:val="both"/>
        <w:rPr>
          <w:rFonts w:ascii="Times New Roman CYR" w:eastAsia="Calibri" w:hAnsi="Times New Roman CYR" w:cs="Times New Roman CYR"/>
          <w:bCs/>
          <w:sz w:val="28"/>
          <w:szCs w:val="28"/>
          <w:lang w:eastAsia="ru-RU"/>
        </w:rPr>
      </w:pPr>
      <w:r w:rsidRPr="00A16D24">
        <w:rPr>
          <w:rFonts w:ascii="Times New Roman CYR" w:eastAsia="Calibri" w:hAnsi="Times New Roman CYR" w:cs="Times New Roman CYR"/>
          <w:bCs/>
          <w:sz w:val="28"/>
          <w:szCs w:val="28"/>
          <w:lang w:eastAsia="ru-RU"/>
        </w:rPr>
        <w:t>Правовой    турнир    с    2011   года   является   уникальным конкурсно-образовательным мероприятием, на котором применяются инновационные педагогические технологии.</w:t>
      </w:r>
    </w:p>
    <w:p w14:paraId="665572F1" w14:textId="77777777" w:rsidR="00532043" w:rsidRPr="00532043" w:rsidRDefault="00532043" w:rsidP="00A16D24">
      <w:pPr>
        <w:widowControl w:val="0"/>
        <w:numPr>
          <w:ilvl w:val="1"/>
          <w:numId w:val="43"/>
        </w:numPr>
        <w:autoSpaceDE w:val="0"/>
        <w:autoSpaceDN w:val="0"/>
        <w:adjustRightInd w:val="0"/>
        <w:spacing w:after="0" w:line="240" w:lineRule="auto"/>
        <w:contextualSpacing/>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Задачи Турнира:</w:t>
      </w:r>
    </w:p>
    <w:p w14:paraId="772776AB" w14:textId="77777777" w:rsidR="00532043" w:rsidRPr="00532043" w:rsidRDefault="00532043" w:rsidP="00A16D24">
      <w:pPr>
        <w:widowControl w:val="0"/>
        <w:autoSpaceDE w:val="0"/>
        <w:autoSpaceDN w:val="0"/>
        <w:adjustRightInd w:val="0"/>
        <w:spacing w:after="0" w:line="240" w:lineRule="auto"/>
        <w:ind w:left="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повышение интереса у обучающихся к правовым вопросам;</w:t>
      </w:r>
    </w:p>
    <w:p w14:paraId="40006646" w14:textId="77777777" w:rsidR="00532043" w:rsidRPr="00532043" w:rsidRDefault="00532043" w:rsidP="00A16D24">
      <w:pPr>
        <w:widowControl w:val="0"/>
        <w:autoSpaceDE w:val="0"/>
        <w:autoSpaceDN w:val="0"/>
        <w:adjustRightInd w:val="0"/>
        <w:spacing w:after="0" w:line="240" w:lineRule="auto"/>
        <w:ind w:left="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выявление </w:t>
      </w:r>
      <w:r w:rsidR="00501A7B">
        <w:rPr>
          <w:rFonts w:ascii="Times New Roman CYR" w:eastAsia="Calibri" w:hAnsi="Times New Roman CYR" w:cs="Times New Roman CYR"/>
          <w:sz w:val="28"/>
          <w:szCs w:val="28"/>
          <w:lang w:eastAsia="ru-RU"/>
        </w:rPr>
        <w:t>наиболее одаре</w:t>
      </w:r>
      <w:r w:rsidRPr="00532043">
        <w:rPr>
          <w:rFonts w:ascii="Times New Roman CYR" w:eastAsia="Calibri" w:hAnsi="Times New Roman CYR" w:cs="Times New Roman CYR"/>
          <w:sz w:val="28"/>
          <w:szCs w:val="28"/>
          <w:lang w:eastAsia="ru-RU"/>
        </w:rPr>
        <w:t>нных обучающихся и их поощрение;</w:t>
      </w:r>
    </w:p>
    <w:p w14:paraId="6A60517C" w14:textId="77777777" w:rsidR="00532043" w:rsidRPr="00532043" w:rsidRDefault="00532043" w:rsidP="00A16D24">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развитие умений у обучающихся применять правовые </w:t>
      </w:r>
      <w:r>
        <w:rPr>
          <w:rFonts w:ascii="Times New Roman CYR" w:eastAsia="Calibri" w:hAnsi="Times New Roman CYR" w:cs="Times New Roman CYR"/>
          <w:sz w:val="28"/>
          <w:szCs w:val="28"/>
          <w:lang w:eastAsia="ru-RU"/>
        </w:rPr>
        <w:t>знания и принципы,</w:t>
      </w:r>
      <w:r w:rsidR="00A16D24" w:rsidRPr="00A16D24">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используя при этом различные методы;</w:t>
      </w:r>
    </w:p>
    <w:p w14:paraId="0C22FBE2" w14:textId="77777777" w:rsidR="00532043" w:rsidRPr="00532043" w:rsidRDefault="00532043" w:rsidP="00A16D24">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w:t>
      </w:r>
      <w:r w:rsidR="001F3845">
        <w:rPr>
          <w:rFonts w:ascii="Times New Roman CYR" w:eastAsia="Calibri" w:hAnsi="Times New Roman CYR" w:cs="Times New Roman CYR"/>
          <w:sz w:val="28"/>
          <w:szCs w:val="28"/>
          <w:lang w:eastAsia="ru-RU"/>
        </w:rPr>
        <w:t xml:space="preserve">своение </w:t>
      </w:r>
      <w:r w:rsidRPr="00532043">
        <w:rPr>
          <w:rFonts w:ascii="Times New Roman CYR" w:eastAsia="Calibri" w:hAnsi="Times New Roman CYR" w:cs="Times New Roman CYR"/>
          <w:sz w:val="28"/>
          <w:szCs w:val="28"/>
          <w:lang w:eastAsia="ru-RU"/>
        </w:rPr>
        <w:t xml:space="preserve">понятийно-категориального аппарата </w:t>
      </w:r>
      <w:r w:rsidR="001F3845">
        <w:rPr>
          <w:rFonts w:ascii="Times New Roman CYR" w:eastAsia="Calibri" w:hAnsi="Times New Roman CYR" w:cs="Times New Roman CYR"/>
          <w:sz w:val="28"/>
          <w:szCs w:val="28"/>
          <w:lang w:eastAsia="ru-RU"/>
        </w:rPr>
        <w:t>юридических</w:t>
      </w:r>
      <w:r w:rsidRPr="00532043">
        <w:rPr>
          <w:rFonts w:ascii="Times New Roman CYR" w:eastAsia="Calibri" w:hAnsi="Times New Roman CYR" w:cs="Times New Roman CYR"/>
          <w:sz w:val="28"/>
          <w:szCs w:val="28"/>
          <w:lang w:eastAsia="ru-RU"/>
        </w:rPr>
        <w:t xml:space="preserve"> </w:t>
      </w:r>
      <w:r w:rsidR="001F3845">
        <w:rPr>
          <w:rFonts w:ascii="Times New Roman CYR" w:eastAsia="Calibri" w:hAnsi="Times New Roman CYR" w:cs="Times New Roman CYR"/>
          <w:sz w:val="28"/>
          <w:szCs w:val="28"/>
          <w:lang w:eastAsia="ru-RU"/>
        </w:rPr>
        <w:t xml:space="preserve">и </w:t>
      </w:r>
      <w:r w:rsidRPr="00532043">
        <w:rPr>
          <w:rFonts w:ascii="Times New Roman CYR" w:eastAsia="Calibri" w:hAnsi="Times New Roman CYR" w:cs="Times New Roman CYR"/>
          <w:sz w:val="28"/>
          <w:szCs w:val="28"/>
          <w:lang w:eastAsia="ru-RU"/>
        </w:rPr>
        <w:t>других</w:t>
      </w:r>
      <w:r w:rsidR="00A16D24" w:rsidRPr="00A16D24">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общественных наук (социология, политология, экономика и т.д.) на уровне осмысленного и свободного оперирования общими и частными понятиями и терминами, их применению к решению конкретных практических задач;</w:t>
      </w:r>
    </w:p>
    <w:p w14:paraId="3525CDEA" w14:textId="77777777" w:rsidR="00532043" w:rsidRPr="00532043" w:rsidRDefault="00532043" w:rsidP="00A16D24">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совершенствование</w:t>
      </w:r>
      <w:r w:rsidR="00535278">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умений самостоя</w:t>
      </w:r>
      <w:r w:rsidR="001F3845">
        <w:rPr>
          <w:rFonts w:ascii="Times New Roman CYR" w:eastAsia="Calibri" w:hAnsi="Times New Roman CYR" w:cs="Times New Roman CYR"/>
          <w:sz w:val="28"/>
          <w:szCs w:val="28"/>
          <w:lang w:eastAsia="ru-RU"/>
        </w:rPr>
        <w:t>тельно получать, изучать,</w:t>
      </w:r>
      <w:r w:rsidR="008A3723">
        <w:rPr>
          <w:rFonts w:ascii="Times New Roman CYR" w:eastAsia="Calibri" w:hAnsi="Times New Roman CYR" w:cs="Times New Roman CYR"/>
          <w:sz w:val="28"/>
          <w:szCs w:val="28"/>
          <w:lang w:eastAsia="ru-RU"/>
        </w:rPr>
        <w:t xml:space="preserve"> </w:t>
      </w:r>
      <w:r w:rsidR="001F3845">
        <w:rPr>
          <w:rFonts w:ascii="Times New Roman CYR" w:eastAsia="Calibri" w:hAnsi="Times New Roman CYR" w:cs="Times New Roman CYR"/>
          <w:sz w:val="28"/>
          <w:szCs w:val="28"/>
          <w:lang w:eastAsia="ru-RU"/>
        </w:rPr>
        <w:t>анализировать,</w:t>
      </w:r>
      <w:r w:rsidR="00A16D24" w:rsidRPr="00A16D24">
        <w:rPr>
          <w:rFonts w:ascii="Times New Roman CYR" w:eastAsia="Calibri" w:hAnsi="Times New Roman CYR" w:cs="Times New Roman CYR"/>
          <w:sz w:val="28"/>
          <w:szCs w:val="28"/>
          <w:lang w:eastAsia="ru-RU"/>
        </w:rPr>
        <w:t xml:space="preserve"> </w:t>
      </w:r>
      <w:r w:rsidR="001F3845">
        <w:rPr>
          <w:rFonts w:ascii="Times New Roman CYR" w:eastAsia="Calibri" w:hAnsi="Times New Roman CYR" w:cs="Times New Roman CYR"/>
          <w:sz w:val="28"/>
          <w:szCs w:val="28"/>
          <w:lang w:eastAsia="ru-RU"/>
        </w:rPr>
        <w:t xml:space="preserve">систематизировать, </w:t>
      </w:r>
      <w:r w:rsidRPr="00532043">
        <w:rPr>
          <w:rFonts w:ascii="Times New Roman CYR" w:eastAsia="Calibri" w:hAnsi="Times New Roman CYR" w:cs="Times New Roman CYR"/>
          <w:sz w:val="28"/>
          <w:szCs w:val="28"/>
          <w:lang w:eastAsia="ru-RU"/>
        </w:rPr>
        <w:t>обобщать информацию, имеющую правовой характер;</w:t>
      </w:r>
    </w:p>
    <w:p w14:paraId="0659686C" w14:textId="77777777" w:rsidR="00532043" w:rsidRPr="00532043" w:rsidRDefault="00532043" w:rsidP="00B66672">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освоение при</w:t>
      </w:r>
      <w:r w:rsidR="00501A7B">
        <w:rPr>
          <w:rFonts w:ascii="Times New Roman CYR" w:eastAsia="Calibri" w:hAnsi="Times New Roman CYR" w:cs="Times New Roman CYR"/>
          <w:sz w:val="28"/>
          <w:szCs w:val="28"/>
          <w:lang w:eastAsia="ru-RU"/>
        </w:rPr>
        <w:t>е</w:t>
      </w:r>
      <w:r w:rsidRPr="00532043">
        <w:rPr>
          <w:rFonts w:ascii="Times New Roman CYR" w:eastAsia="Calibri" w:hAnsi="Times New Roman CYR" w:cs="Times New Roman CYR"/>
          <w:sz w:val="28"/>
          <w:szCs w:val="28"/>
          <w:lang w:eastAsia="ru-RU"/>
        </w:rPr>
        <w:t>мов научно-исследовательской, творческой деятельности,</w:t>
      </w:r>
      <w:r w:rsidR="00B66672" w:rsidRPr="00B66672">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знакомство с основными направлениями современных научных поисков.</w:t>
      </w:r>
    </w:p>
    <w:p w14:paraId="2F07A59E" w14:textId="77777777" w:rsidR="00532043" w:rsidRPr="00532043" w:rsidRDefault="00532043" w:rsidP="00A16D24">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p>
    <w:p w14:paraId="53696295" w14:textId="77777777" w:rsidR="00532043" w:rsidRPr="00532043" w:rsidRDefault="00532043" w:rsidP="00532043">
      <w:pPr>
        <w:widowControl w:val="0"/>
        <w:numPr>
          <w:ilvl w:val="0"/>
          <w:numId w:val="43"/>
        </w:numPr>
        <w:autoSpaceDE w:val="0"/>
        <w:autoSpaceDN w:val="0"/>
        <w:adjustRightInd w:val="0"/>
        <w:spacing w:after="0" w:line="240" w:lineRule="auto"/>
        <w:ind w:left="0" w:firstLine="0"/>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Организаторы Турнира</w:t>
      </w:r>
    </w:p>
    <w:p w14:paraId="0CF7D336" w14:textId="77777777" w:rsidR="00532043" w:rsidRPr="00532043" w:rsidRDefault="00532043" w:rsidP="00532043">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Организаторами Турнира являются:</w:t>
      </w:r>
    </w:p>
    <w:p w14:paraId="1A6E735F"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Министерство образования и науки Республики Татарстан;</w:t>
      </w:r>
    </w:p>
    <w:p w14:paraId="1A4CB232"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14:paraId="0B5CE1DD"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43">
        <w:rPr>
          <w:rFonts w:ascii="Times New Roman" w:eastAsia="Calibri" w:hAnsi="Times New Roman" w:cs="Times New Roman"/>
          <w:sz w:val="28"/>
          <w:szCs w:val="28"/>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 (далее - КФУ) (по согласованию);</w:t>
      </w:r>
    </w:p>
    <w:p w14:paraId="05518985"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43">
        <w:rPr>
          <w:rFonts w:ascii="Times New Roman" w:eastAsia="Calibri" w:hAnsi="Times New Roman" w:cs="Times New Roman"/>
          <w:sz w:val="28"/>
          <w:szCs w:val="28"/>
          <w:lang w:eastAsia="ru-RU"/>
        </w:rPr>
        <w:t>юридический факультет федерального государственного бюджетного образовательного учреждения высшего образования «Московский государственный университет им. М.В. Ломоносова» (далее – ЮФ МГУ) (по согласованию).</w:t>
      </w:r>
    </w:p>
    <w:p w14:paraId="24156991" w14:textId="77777777"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 </w:t>
      </w:r>
    </w:p>
    <w:p w14:paraId="647FA6A2" w14:textId="77777777" w:rsidR="00532043" w:rsidRPr="00532043" w:rsidRDefault="00532043" w:rsidP="00532043">
      <w:pPr>
        <w:widowControl w:val="0"/>
        <w:numPr>
          <w:ilvl w:val="0"/>
          <w:numId w:val="43"/>
        </w:numPr>
        <w:autoSpaceDE w:val="0"/>
        <w:autoSpaceDN w:val="0"/>
        <w:adjustRightInd w:val="0"/>
        <w:spacing w:after="0" w:line="240" w:lineRule="auto"/>
        <w:ind w:left="0" w:firstLine="0"/>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lastRenderedPageBreak/>
        <w:t>Участники Турнира</w:t>
      </w:r>
    </w:p>
    <w:p w14:paraId="10286F38" w14:textId="77777777" w:rsidR="00532043" w:rsidRPr="00B66672" w:rsidRDefault="00532043" w:rsidP="00B66672">
      <w:pPr>
        <w:pStyle w:val="af"/>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sz w:val="28"/>
          <w:szCs w:val="28"/>
          <w:lang w:eastAsia="ru-RU"/>
        </w:rPr>
        <w:t>В Турнире принимает</w:t>
      </w:r>
      <w:r w:rsidR="00535278" w:rsidRP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у</w:t>
      </w:r>
      <w:r w:rsidR="00B07019" w:rsidRPr="00B66672">
        <w:rPr>
          <w:rFonts w:ascii="Times New Roman CYR" w:eastAsia="Calibri" w:hAnsi="Times New Roman CYR" w:cs="Times New Roman CYR"/>
          <w:sz w:val="28"/>
          <w:szCs w:val="28"/>
          <w:lang w:eastAsia="ru-RU"/>
        </w:rPr>
        <w:t>частие команда, состоящая из 3-х обучающихся</w:t>
      </w:r>
      <w:r w:rsidR="00B66672" w:rsidRP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8-11 классов общеобразовательных организаций. Допускается участие сборных команд из разных общеобразовательных организаций муниципального района. Личный состав команды не может изменяться на протяжении всего игрового процесса. Руководитель команды сопровождает команду, осуществляет методическую поддержку команды на протяжении Турнира.</w:t>
      </w:r>
    </w:p>
    <w:p w14:paraId="7A3F6D10" w14:textId="77777777"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lang w:eastAsia="ru-RU"/>
        </w:rPr>
      </w:pPr>
    </w:p>
    <w:p w14:paraId="6E480814" w14:textId="77777777" w:rsidR="001732C5" w:rsidRPr="001732C5" w:rsidRDefault="001732C5" w:rsidP="001732C5">
      <w:pPr>
        <w:widowControl w:val="0"/>
        <w:numPr>
          <w:ilvl w:val="0"/>
          <w:numId w:val="43"/>
        </w:numPr>
        <w:autoSpaceDE w:val="0"/>
        <w:autoSpaceDN w:val="0"/>
        <w:adjustRightInd w:val="0"/>
        <w:spacing w:after="0" w:line="240" w:lineRule="auto"/>
        <w:ind w:left="0" w:firstLine="0"/>
        <w:contextualSpacing/>
        <w:jc w:val="center"/>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Порядок и сроки проведения Турнира</w:t>
      </w:r>
    </w:p>
    <w:p w14:paraId="5C6ADE7A" w14:textId="77777777" w:rsidR="001732C5" w:rsidRPr="001732C5" w:rsidRDefault="001732C5" w:rsidP="001732C5">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Турнир проводится в два этапа:</w:t>
      </w:r>
    </w:p>
    <w:p w14:paraId="0AE5C7DD" w14:textId="77777777" w:rsidR="001732C5" w:rsidRPr="001732C5" w:rsidRDefault="00E70569"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Pr>
          <w:rFonts w:ascii="Times New Roman CYR" w:eastAsia="Calibri" w:hAnsi="Times New Roman CYR" w:cs="Times New Roman CYR"/>
          <w:sz w:val="28"/>
          <w:szCs w:val="28"/>
          <w:lang w:eastAsia="ru-RU"/>
        </w:rPr>
        <w:t>с 4</w:t>
      </w:r>
      <w:r w:rsidR="00C3256B">
        <w:rPr>
          <w:rFonts w:ascii="Times New Roman CYR" w:eastAsia="Calibri" w:hAnsi="Times New Roman CYR" w:cs="Times New Roman CYR"/>
          <w:sz w:val="28"/>
          <w:szCs w:val="28"/>
          <w:lang w:eastAsia="ru-RU"/>
        </w:rPr>
        <w:t xml:space="preserve"> ноября по 2</w:t>
      </w:r>
      <w:r w:rsidR="00AD583C">
        <w:rPr>
          <w:rFonts w:ascii="Times New Roman CYR" w:eastAsia="Calibri" w:hAnsi="Times New Roman CYR" w:cs="Times New Roman CYR"/>
          <w:sz w:val="28"/>
          <w:szCs w:val="28"/>
          <w:lang w:eastAsia="ru-RU"/>
        </w:rPr>
        <w:t xml:space="preserve"> дека</w:t>
      </w:r>
      <w:r w:rsidR="00C3256B">
        <w:rPr>
          <w:rFonts w:ascii="Times New Roman CYR" w:eastAsia="Calibri" w:hAnsi="Times New Roman CYR" w:cs="Times New Roman CYR"/>
          <w:sz w:val="28"/>
          <w:szCs w:val="28"/>
          <w:lang w:eastAsia="ru-RU"/>
        </w:rPr>
        <w:t>бря 2024</w:t>
      </w:r>
      <w:r w:rsidR="001732C5" w:rsidRPr="001732C5">
        <w:rPr>
          <w:rFonts w:ascii="Times New Roman CYR" w:eastAsia="Calibri" w:hAnsi="Times New Roman CYR" w:cs="Times New Roman CYR"/>
          <w:sz w:val="28"/>
          <w:szCs w:val="28"/>
          <w:lang w:eastAsia="ru-RU"/>
        </w:rPr>
        <w:t xml:space="preserve"> г</w:t>
      </w:r>
      <w:r w:rsidR="00D60E55">
        <w:rPr>
          <w:rFonts w:ascii="Times New Roman CYR" w:eastAsia="Calibri" w:hAnsi="Times New Roman CYR" w:cs="Times New Roman CYR"/>
          <w:sz w:val="28"/>
          <w:szCs w:val="28"/>
          <w:lang w:eastAsia="ru-RU"/>
        </w:rPr>
        <w:t xml:space="preserve">ода – заочный (отборочный) этап </w:t>
      </w:r>
      <w:r w:rsidR="00D60E55" w:rsidRPr="001732C5">
        <w:rPr>
          <w:rFonts w:ascii="Times New Roman CYR" w:eastAsia="Calibri" w:hAnsi="Times New Roman CYR" w:cs="Times New Roman CYR"/>
          <w:sz w:val="28"/>
          <w:szCs w:val="28"/>
          <w:lang w:eastAsia="ru-RU"/>
        </w:rPr>
        <w:t>–</w:t>
      </w:r>
      <w:r w:rsidR="001732C5" w:rsidRPr="001732C5">
        <w:rPr>
          <w:rFonts w:ascii="Times New Roman CYR" w:eastAsia="Calibri" w:hAnsi="Times New Roman CYR" w:cs="Times New Roman CYR"/>
          <w:sz w:val="28"/>
          <w:szCs w:val="28"/>
          <w:lang w:eastAsia="ru-RU"/>
        </w:rPr>
        <w:t xml:space="preserve"> </w:t>
      </w:r>
      <w:r w:rsidR="002240F0">
        <w:rPr>
          <w:rFonts w:ascii="Times New Roman CYR" w:eastAsia="Calibri" w:hAnsi="Times New Roman CYR" w:cs="Times New Roman CYR"/>
          <w:sz w:val="28"/>
          <w:szCs w:val="28"/>
          <w:lang w:eastAsia="ru-RU"/>
        </w:rPr>
        <w:t>н</w:t>
      </w:r>
      <w:r w:rsidR="00EF6993">
        <w:rPr>
          <w:rFonts w:ascii="Times New Roman CYR" w:eastAsia="Calibri" w:hAnsi="Times New Roman CYR" w:cs="Times New Roman CYR"/>
          <w:sz w:val="28"/>
          <w:szCs w:val="28"/>
          <w:lang w:eastAsia="ru-RU"/>
        </w:rPr>
        <w:t>аписание эссе на заданную тему;</w:t>
      </w:r>
    </w:p>
    <w:p w14:paraId="2C311F16" w14:textId="77777777" w:rsidR="001732C5" w:rsidRPr="001732C5" w:rsidRDefault="00AD583C" w:rsidP="00D60E5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Pr>
          <w:rFonts w:ascii="Times New Roman CYR" w:eastAsia="Calibri" w:hAnsi="Times New Roman CYR" w:cs="Times New Roman CYR"/>
          <w:sz w:val="28"/>
          <w:szCs w:val="28"/>
          <w:lang w:eastAsia="ru-RU"/>
        </w:rPr>
        <w:t>с 21 по 23</w:t>
      </w:r>
      <w:r w:rsidR="001732C5" w:rsidRPr="001732C5">
        <w:rPr>
          <w:rFonts w:ascii="Times New Roman CYR" w:eastAsia="Calibri" w:hAnsi="Times New Roman CYR" w:cs="Times New Roman CYR"/>
          <w:sz w:val="28"/>
          <w:szCs w:val="28"/>
          <w:lang w:eastAsia="ru-RU"/>
        </w:rPr>
        <w:t xml:space="preserve"> де</w:t>
      </w:r>
      <w:r w:rsidR="00C3256B">
        <w:rPr>
          <w:rFonts w:ascii="Times New Roman CYR" w:eastAsia="Calibri" w:hAnsi="Times New Roman CYR" w:cs="Times New Roman CYR"/>
          <w:sz w:val="28"/>
          <w:szCs w:val="28"/>
          <w:lang w:eastAsia="ru-RU"/>
        </w:rPr>
        <w:t>кабря 2024</w:t>
      </w:r>
      <w:r w:rsidR="00EF6993">
        <w:rPr>
          <w:rFonts w:ascii="Times New Roman CYR" w:eastAsia="Calibri" w:hAnsi="Times New Roman CYR" w:cs="Times New Roman CYR"/>
          <w:sz w:val="28"/>
          <w:szCs w:val="28"/>
          <w:lang w:eastAsia="ru-RU"/>
        </w:rPr>
        <w:t xml:space="preserve"> года – очный (финал)</w:t>
      </w:r>
      <w:r w:rsidR="00D60E55">
        <w:rPr>
          <w:rFonts w:ascii="Times New Roman CYR" w:eastAsia="Calibri" w:hAnsi="Times New Roman CYR" w:cs="Times New Roman CYR"/>
          <w:sz w:val="28"/>
          <w:szCs w:val="28"/>
          <w:lang w:eastAsia="ru-RU"/>
        </w:rPr>
        <w:t xml:space="preserve"> этап:  </w:t>
      </w:r>
      <w:r w:rsidR="00D60E55" w:rsidRPr="001732C5">
        <w:rPr>
          <w:rFonts w:ascii="Times New Roman CYR" w:eastAsia="Calibri" w:hAnsi="Times New Roman CYR" w:cs="Times New Roman CYR"/>
          <w:sz w:val="28"/>
          <w:szCs w:val="28"/>
          <w:lang w:eastAsia="ru-RU"/>
        </w:rPr>
        <w:t xml:space="preserve">отборочные раунды основного формата «Дебаты по К. Попперу» и </w:t>
      </w:r>
      <w:r w:rsidR="00D60E55" w:rsidRPr="00B66672">
        <w:rPr>
          <w:rFonts w:ascii="Times New Roman CYR" w:eastAsia="Calibri" w:hAnsi="Times New Roman CYR" w:cs="Times New Roman CYR"/>
          <w:sz w:val="28"/>
          <w:szCs w:val="28"/>
          <w:lang w:eastAsia="ru-RU"/>
        </w:rPr>
        <w:t xml:space="preserve">отборочные раунды </w:t>
      </w:r>
      <w:r w:rsidR="00D60E55" w:rsidRPr="001732C5">
        <w:rPr>
          <w:rFonts w:ascii="Times New Roman CYR" w:eastAsia="Calibri" w:hAnsi="Times New Roman CYR" w:cs="Times New Roman CYR"/>
          <w:sz w:val="28"/>
          <w:szCs w:val="28"/>
          <w:lang w:eastAsia="ru-RU"/>
        </w:rPr>
        <w:t>дополнительных форматов</w:t>
      </w:r>
      <w:r w:rsidR="00D60E55">
        <w:rPr>
          <w:rFonts w:ascii="Times New Roman CYR" w:eastAsia="Calibri" w:hAnsi="Times New Roman CYR" w:cs="Times New Roman CYR"/>
          <w:sz w:val="28"/>
          <w:szCs w:val="28"/>
          <w:lang w:eastAsia="ru-RU"/>
        </w:rPr>
        <w:t xml:space="preserve">. </w:t>
      </w:r>
    </w:p>
    <w:p w14:paraId="73825280" w14:textId="77777777" w:rsidR="001732C5" w:rsidRPr="001732C5" w:rsidRDefault="001732C5" w:rsidP="00D60E5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Место проведения:</w:t>
      </w:r>
      <w:r w:rsidR="00D60E55">
        <w:rPr>
          <w:rFonts w:ascii="Times New Roman CYR" w:eastAsia="Calibri" w:hAnsi="Times New Roman CYR" w:cs="Times New Roman CYR"/>
          <w:sz w:val="28"/>
          <w:szCs w:val="28"/>
          <w:lang w:eastAsia="ru-RU"/>
        </w:rPr>
        <w:t xml:space="preserve"> ООК «Дуслык», (г.Казань, ул.Прибольничная, 15).</w:t>
      </w:r>
    </w:p>
    <w:p w14:paraId="69A3EB96" w14:textId="77777777" w:rsidR="001732C5" w:rsidRPr="001732C5" w:rsidRDefault="00AD583C"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Pr>
          <w:rFonts w:ascii="Times New Roman CYR" w:eastAsia="Calibri" w:hAnsi="Times New Roman CYR" w:cs="Times New Roman CYR"/>
          <w:sz w:val="28"/>
          <w:szCs w:val="28"/>
          <w:lang w:eastAsia="ru-RU"/>
        </w:rPr>
        <w:t>23</w:t>
      </w:r>
      <w:r w:rsidR="001732C5" w:rsidRPr="001732C5">
        <w:rPr>
          <w:rFonts w:ascii="Times New Roman CYR" w:eastAsia="Calibri" w:hAnsi="Times New Roman CYR" w:cs="Times New Roman CYR"/>
          <w:sz w:val="28"/>
          <w:szCs w:val="28"/>
          <w:lang w:eastAsia="ru-RU"/>
        </w:rPr>
        <w:t xml:space="preserve"> декабря</w:t>
      </w:r>
      <w:r w:rsidR="0075652B">
        <w:rPr>
          <w:rFonts w:ascii="Times New Roman CYR" w:eastAsia="Calibri" w:hAnsi="Times New Roman CYR" w:cs="Times New Roman CYR"/>
          <w:sz w:val="28"/>
          <w:szCs w:val="28"/>
          <w:lang w:eastAsia="ru-RU"/>
        </w:rPr>
        <w:t xml:space="preserve"> 2024</w:t>
      </w:r>
      <w:r w:rsidR="001732C5" w:rsidRPr="001732C5">
        <w:rPr>
          <w:rFonts w:ascii="Times New Roman CYR" w:eastAsia="Calibri" w:hAnsi="Times New Roman CYR" w:cs="Times New Roman CYR"/>
          <w:sz w:val="28"/>
          <w:szCs w:val="28"/>
          <w:lang w:eastAsia="ru-RU"/>
        </w:rPr>
        <w:t xml:space="preserve"> года – финальный показательный раунд на главный приз «Дебаты по К. Попперу», награждение победителей и призеров Турнира в Императорском зале КФУ.</w:t>
      </w:r>
    </w:p>
    <w:p w14:paraId="5091D9B2" w14:textId="77777777" w:rsidR="001732C5" w:rsidRPr="001732C5" w:rsidRDefault="001732C5" w:rsidP="001732C5">
      <w:pPr>
        <w:widowControl w:val="0"/>
        <w:autoSpaceDE w:val="0"/>
        <w:autoSpaceDN w:val="0"/>
        <w:adjustRightInd w:val="0"/>
        <w:spacing w:after="0" w:line="240" w:lineRule="auto"/>
        <w:ind w:firstLine="709"/>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Информацию о Турнире можно получить по телефонам:</w:t>
      </w:r>
    </w:p>
    <w:p w14:paraId="06595357" w14:textId="77777777" w:rsidR="001732C5" w:rsidRPr="001732C5" w:rsidRDefault="001732C5" w:rsidP="001732C5">
      <w:pPr>
        <w:suppressAutoHyphens/>
        <w:spacing w:after="0" w:line="240" w:lineRule="auto"/>
        <w:ind w:firstLine="705"/>
        <w:jc w:val="both"/>
        <w:rPr>
          <w:rFonts w:ascii="Times New Roman" w:eastAsia="SimSun" w:hAnsi="Times New Roman" w:cs="Times New Roman"/>
          <w:kern w:val="2"/>
          <w:sz w:val="28"/>
          <w:szCs w:val="28"/>
          <w:lang w:eastAsia="ar-SA"/>
        </w:rPr>
      </w:pPr>
      <w:r w:rsidRPr="001732C5">
        <w:rPr>
          <w:rFonts w:ascii="Times New Roman" w:eastAsia="SimSun" w:hAnsi="Times New Roman" w:cs="Times New Roman"/>
          <w:kern w:val="2"/>
          <w:sz w:val="28"/>
          <w:szCs w:val="28"/>
          <w:lang w:eastAsia="ar-SA"/>
        </w:rPr>
        <w:t xml:space="preserve">8(843)5902882, 89656042715 – Порфирьева Ирина Леонидовна, методист ГАОУ «РОЦ» (по вопросам организации отбора команд и этапов турнира); </w:t>
      </w:r>
    </w:p>
    <w:p w14:paraId="2BDEE3A2" w14:textId="2336B1E3"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rPr>
      </w:pPr>
      <w:r w:rsidRPr="001732C5">
        <w:rPr>
          <w:rFonts w:ascii="Times New Roman CYR" w:eastAsia="Calibri" w:hAnsi="Times New Roman CYR" w:cs="Times New Roman CYR"/>
          <w:sz w:val="28"/>
          <w:szCs w:val="28"/>
          <w:lang w:eastAsia="ru-RU"/>
        </w:rPr>
        <w:t>89274003997 – Воронин Максим Валерьевич,</w:t>
      </w:r>
      <w:r w:rsidRPr="001732C5">
        <w:rPr>
          <w:rFonts w:ascii="Times New Roman" w:eastAsia="Calibri" w:hAnsi="Times New Roman" w:cs="Times New Roman"/>
          <w:sz w:val="28"/>
          <w:szCs w:val="28"/>
          <w:lang w:eastAsia="ru-RU"/>
        </w:rPr>
        <w:t xml:space="preserve"> доцент </w:t>
      </w:r>
      <w:r w:rsidRPr="001732C5">
        <w:rPr>
          <w:rFonts w:ascii="Times New Roman CYR" w:eastAsia="Calibri" w:hAnsi="Times New Roman CYR" w:cs="Times New Roman CYR"/>
          <w:sz w:val="28"/>
          <w:szCs w:val="28"/>
          <w:lang w:eastAsia="ru-RU"/>
        </w:rPr>
        <w:t xml:space="preserve">кафедры </w:t>
      </w:r>
      <w:r w:rsidR="00AA28A6">
        <w:rPr>
          <w:rFonts w:ascii="Times New Roman CYR" w:eastAsia="Calibri" w:hAnsi="Times New Roman CYR" w:cs="Times New Roman CYR"/>
          <w:sz w:val="28"/>
          <w:szCs w:val="28"/>
          <w:lang w:eastAsia="ru-RU"/>
        </w:rPr>
        <w:t>правовой информатики, информационного и цифрового права</w:t>
      </w:r>
      <w:r w:rsidRPr="001732C5">
        <w:rPr>
          <w:rFonts w:ascii="Times New Roman" w:eastAsia="Calibri" w:hAnsi="Times New Roman" w:cs="Times New Roman"/>
          <w:sz w:val="28"/>
          <w:szCs w:val="28"/>
          <w:lang w:eastAsia="ru-RU"/>
        </w:rPr>
        <w:t xml:space="preserve"> МГУ, доцент</w:t>
      </w:r>
      <w:r w:rsidRPr="001732C5">
        <w:rPr>
          <w:rFonts w:ascii="Times New Roman CYR" w:eastAsia="Calibri" w:hAnsi="Times New Roman CYR" w:cs="Times New Roman CYR"/>
          <w:sz w:val="28"/>
          <w:szCs w:val="28"/>
          <w:lang w:eastAsia="ru-RU"/>
        </w:rPr>
        <w:t xml:space="preserve"> кафедры теории и истории государства и права КФУ,</w:t>
      </w:r>
      <w:r w:rsidRPr="001732C5">
        <w:rPr>
          <w:rFonts w:ascii="Times New Roman" w:eastAsia="Calibri" w:hAnsi="Times New Roman" w:cs="Times New Roman"/>
          <w:sz w:val="28"/>
          <w:szCs w:val="28"/>
          <w:lang w:eastAsia="ru-RU"/>
        </w:rPr>
        <w:t xml:space="preserve"> кандидат юридических наук, доцент Российской академии образования </w:t>
      </w:r>
      <w:r w:rsidRPr="001732C5">
        <w:rPr>
          <w:rFonts w:ascii="Times New Roman CYR" w:eastAsia="Calibri" w:hAnsi="Times New Roman CYR" w:cs="Times New Roman CYR"/>
          <w:sz w:val="28"/>
          <w:szCs w:val="28"/>
          <w:lang w:eastAsia="ru-RU"/>
        </w:rPr>
        <w:t>(</w:t>
      </w:r>
      <w:r w:rsidRPr="001732C5">
        <w:rPr>
          <w:rFonts w:ascii="Times New Roman" w:eastAsia="Calibri" w:hAnsi="Times New Roman" w:cs="Times New Roman"/>
          <w:sz w:val="28"/>
          <w:szCs w:val="28"/>
          <w:lang w:eastAsia="ru-RU"/>
        </w:rPr>
        <w:t>по вопросам методики подготовки команд и проведению Турнира)</w:t>
      </w:r>
      <w:r w:rsidRPr="001732C5">
        <w:rPr>
          <w:rFonts w:ascii="Times New Roman CYR" w:eastAsia="Calibri" w:hAnsi="Times New Roman CYR" w:cs="Times New Roman CYR"/>
          <w:sz w:val="28"/>
          <w:szCs w:val="28"/>
          <w:lang w:eastAsia="ru-RU"/>
        </w:rPr>
        <w:t>.</w:t>
      </w:r>
    </w:p>
    <w:p w14:paraId="20CF8C14" w14:textId="77777777" w:rsidR="001732C5" w:rsidRPr="001732C5" w:rsidRDefault="001732C5" w:rsidP="001732C5">
      <w:pPr>
        <w:widowControl w:val="0"/>
        <w:autoSpaceDE w:val="0"/>
        <w:autoSpaceDN w:val="0"/>
        <w:adjustRightInd w:val="0"/>
        <w:spacing w:after="0" w:line="240" w:lineRule="auto"/>
        <w:contextualSpacing/>
        <w:rPr>
          <w:rFonts w:ascii="Times New Roman CYR" w:eastAsia="Calibri" w:hAnsi="Times New Roman CYR" w:cs="Times New Roman CYR"/>
          <w:bCs/>
          <w:sz w:val="28"/>
          <w:szCs w:val="28"/>
          <w:lang w:eastAsia="ru-RU"/>
        </w:rPr>
      </w:pPr>
    </w:p>
    <w:p w14:paraId="553DA704" w14:textId="77777777" w:rsidR="001732C5" w:rsidRPr="001732C5" w:rsidRDefault="001732C5" w:rsidP="001732C5">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Порядок проведения заочного (отборочного) этапа Турнира</w:t>
      </w:r>
    </w:p>
    <w:p w14:paraId="393D36CB" w14:textId="77777777" w:rsidR="0075652B" w:rsidRDefault="001732C5" w:rsidP="0075652B">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bCs/>
          <w:iCs/>
          <w:sz w:val="28"/>
          <w:szCs w:val="28"/>
          <w:lang w:eastAsia="ru-RU"/>
        </w:rPr>
        <w:t>Конкурсное задание для первого (отборочного) этапа Турнира –</w:t>
      </w:r>
      <w:r w:rsidR="00B66672" w:rsidRPr="00B66672">
        <w:rPr>
          <w:rFonts w:ascii="Times New Roman CYR" w:eastAsia="Calibri" w:hAnsi="Times New Roman CYR" w:cs="Times New Roman CYR"/>
          <w:bCs/>
          <w:iCs/>
          <w:sz w:val="28"/>
          <w:szCs w:val="28"/>
          <w:lang w:eastAsia="ru-RU"/>
        </w:rPr>
        <w:t xml:space="preserve"> </w:t>
      </w:r>
      <w:r w:rsidR="0075652B">
        <w:rPr>
          <w:rFonts w:ascii="Times New Roman CYR" w:eastAsia="Calibri" w:hAnsi="Times New Roman CYR" w:cs="Times New Roman CYR"/>
          <w:sz w:val="28"/>
          <w:szCs w:val="28"/>
          <w:lang w:eastAsia="ru-RU"/>
        </w:rPr>
        <w:t>написать</w:t>
      </w:r>
    </w:p>
    <w:p w14:paraId="51F88399" w14:textId="25F1015F" w:rsidR="00BA48EB" w:rsidRDefault="00BA48EB" w:rsidP="00BA48EB">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Pr>
          <w:rFonts w:ascii="Times New Roman CYR" w:eastAsia="Calibri" w:hAnsi="Times New Roman CYR" w:cs="Times New Roman CYR"/>
          <w:sz w:val="28"/>
          <w:szCs w:val="28"/>
          <w:lang w:eastAsia="ru-RU"/>
        </w:rPr>
        <w:t>эссе на предлагаемую тему: «Цифровому образовательному праву быть! (Учителя-блогеры, онлайн-школы, лицензирование образовательных платформ)»</w:t>
      </w:r>
    </w:p>
    <w:p w14:paraId="4EDF413A" w14:textId="063DACCF" w:rsidR="00467B60" w:rsidRPr="0075652B" w:rsidRDefault="00467B60" w:rsidP="00EB01AF">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Pr>
          <w:rFonts w:ascii="Times New Roman CYR" w:eastAsia="Calibri" w:hAnsi="Times New Roman CYR" w:cs="Times New Roman CYR"/>
          <w:sz w:val="28"/>
          <w:szCs w:val="28"/>
          <w:lang w:eastAsia="ru-RU"/>
        </w:rPr>
        <w:t>Оформление эссе</w:t>
      </w:r>
      <w:r w:rsidR="00251B18">
        <w:rPr>
          <w:rFonts w:ascii="Times New Roman CYR" w:eastAsia="Calibri" w:hAnsi="Times New Roman CYR" w:cs="Times New Roman CYR"/>
          <w:sz w:val="28"/>
          <w:szCs w:val="28"/>
          <w:lang w:eastAsia="ru-RU"/>
        </w:rPr>
        <w:t xml:space="preserve"> регламентируется настоящим приказом по прилагаемой форме.</w:t>
      </w:r>
    </w:p>
    <w:p w14:paraId="6654DD5E" w14:textId="141B8505" w:rsidR="000F4E41" w:rsidRPr="000F4E41" w:rsidRDefault="000F4E41" w:rsidP="00EB01AF">
      <w:pPr>
        <w:widowControl w:val="0"/>
        <w:autoSpaceDE w:val="0"/>
        <w:autoSpaceDN w:val="0"/>
        <w:adjustRightInd w:val="0"/>
        <w:spacing w:after="0" w:line="240" w:lineRule="auto"/>
        <w:ind w:firstLine="709"/>
        <w:jc w:val="both"/>
        <w:rPr>
          <w:rFonts w:ascii="Calibri" w:eastAsia="Calibri" w:hAnsi="Calibri" w:cs="Calibri"/>
          <w:sz w:val="28"/>
          <w:szCs w:val="28"/>
        </w:rPr>
      </w:pPr>
      <w:r w:rsidRPr="00C322E2">
        <w:rPr>
          <w:rFonts w:ascii="Times New Roman CYR" w:eastAsia="Calibri" w:hAnsi="Times New Roman CYR" w:cs="Times New Roman CYR"/>
          <w:sz w:val="28"/>
          <w:szCs w:val="28"/>
        </w:rPr>
        <w:t>(Формат: Microsoft Word, Times New Roman, 14 шрифт, поля 2*2*2*2, объем печатных знаков с пробелами не более 10000 (не более 5 страниц). Выполнение творческого эссе командой является обязательным условием допуска команд к участию.</w:t>
      </w:r>
    </w:p>
    <w:p w14:paraId="60BD5097" w14:textId="77777777" w:rsidR="0059334F" w:rsidRDefault="001732C5" w:rsidP="00EB01AF">
      <w:pPr>
        <w:spacing w:after="0" w:line="240" w:lineRule="auto"/>
        <w:ind w:firstLine="709"/>
        <w:jc w:val="both"/>
        <w:rPr>
          <w:rFonts w:ascii="Times New Roman CYR" w:eastAsia="Calibri" w:hAnsi="Times New Roman CYR" w:cs="Times New Roman CYR"/>
          <w:sz w:val="24"/>
          <w:szCs w:val="24"/>
        </w:rPr>
      </w:pPr>
      <w:r w:rsidRPr="001732C5">
        <w:rPr>
          <w:rFonts w:ascii="Times New Roman CYR" w:eastAsia="Calibri" w:hAnsi="Times New Roman CYR" w:cs="Times New Roman CYR"/>
          <w:bCs/>
          <w:sz w:val="28"/>
          <w:szCs w:val="28"/>
          <w:lang w:eastAsia="ru-RU"/>
        </w:rPr>
        <w:t>Эссе вместе с заявкой (Приложение №1) необх</w:t>
      </w:r>
      <w:r w:rsidR="00E70569">
        <w:rPr>
          <w:rFonts w:ascii="Times New Roman CYR" w:eastAsia="Calibri" w:hAnsi="Times New Roman CYR" w:cs="Times New Roman CYR"/>
          <w:bCs/>
          <w:sz w:val="28"/>
          <w:szCs w:val="28"/>
          <w:lang w:eastAsia="ru-RU"/>
        </w:rPr>
        <w:t>одимо направить до 24.00 часов 2</w:t>
      </w:r>
      <w:r w:rsidR="00D60E55">
        <w:rPr>
          <w:rFonts w:ascii="Times New Roman CYR" w:eastAsia="Calibri" w:hAnsi="Times New Roman CYR" w:cs="Times New Roman CYR"/>
          <w:bCs/>
          <w:sz w:val="28"/>
          <w:szCs w:val="28"/>
          <w:lang w:eastAsia="ru-RU"/>
        </w:rPr>
        <w:t>8</w:t>
      </w:r>
      <w:r w:rsidR="007F7B09">
        <w:rPr>
          <w:rFonts w:ascii="Times New Roman CYR" w:eastAsia="Calibri" w:hAnsi="Times New Roman CYR" w:cs="Times New Roman CYR"/>
          <w:bCs/>
          <w:sz w:val="28"/>
          <w:szCs w:val="28"/>
          <w:lang w:eastAsia="ru-RU"/>
        </w:rPr>
        <w:t xml:space="preserve"> ноября 2024</w:t>
      </w:r>
      <w:r w:rsidRPr="001732C5">
        <w:rPr>
          <w:rFonts w:ascii="Times New Roman CYR" w:eastAsia="Calibri" w:hAnsi="Times New Roman CYR" w:cs="Times New Roman CYR"/>
          <w:bCs/>
          <w:sz w:val="28"/>
          <w:szCs w:val="28"/>
          <w:lang w:eastAsia="ru-RU"/>
        </w:rPr>
        <w:t xml:space="preserve"> года на электронную почту:</w:t>
      </w:r>
      <w:r w:rsidRPr="00EB01AF">
        <w:rPr>
          <w:rFonts w:ascii="Times New Roman CYR" w:eastAsia="Calibri" w:hAnsi="Times New Roman CYR" w:cs="Times New Roman CYR"/>
          <w:bCs/>
          <w:sz w:val="28"/>
          <w:szCs w:val="28"/>
          <w:lang w:eastAsia="ru-RU"/>
        </w:rPr>
        <w:t xml:space="preserve"> </w:t>
      </w:r>
      <w:hyperlink r:id="rId9" w:history="1">
        <w:r w:rsidR="0059334F" w:rsidRPr="00EB01AF">
          <w:rPr>
            <w:rFonts w:ascii="Times New Roman CYR" w:eastAsia="Calibri" w:hAnsi="Times New Roman CYR" w:cs="Times New Roman CYR"/>
            <w:bCs/>
            <w:sz w:val="28"/>
            <w:szCs w:val="28"/>
            <w:lang w:eastAsia="ru-RU"/>
          </w:rPr>
          <w:t>istoryko.pravoturnir@mail.ru</w:t>
        </w:r>
      </w:hyperlink>
      <w:r w:rsidR="0059334F" w:rsidRPr="00EB01AF">
        <w:rPr>
          <w:rFonts w:ascii="Times New Roman CYR" w:eastAsia="Calibri" w:hAnsi="Times New Roman CYR" w:cs="Times New Roman CYR"/>
          <w:bCs/>
          <w:sz w:val="28"/>
          <w:szCs w:val="28"/>
          <w:lang w:eastAsia="ru-RU"/>
        </w:rPr>
        <w:t>,</w:t>
      </w:r>
      <w:r w:rsidR="0059334F">
        <w:rPr>
          <w:rFonts w:ascii="Times New Roman CYR" w:eastAsia="Calibri" w:hAnsi="Times New Roman CYR" w:cs="Times New Roman CYR"/>
          <w:bCs/>
          <w:sz w:val="28"/>
          <w:szCs w:val="28"/>
          <w:lang w:eastAsia="ru-RU"/>
        </w:rPr>
        <w:t xml:space="preserve"> а также пройти регистрацию по ссылке </w:t>
      </w:r>
      <w:r w:rsidR="0059334F" w:rsidRPr="0059334F">
        <w:rPr>
          <w:rFonts w:ascii="Times New Roman CYR" w:eastAsia="Calibri" w:hAnsi="Times New Roman CYR" w:cs="Times New Roman CYR"/>
          <w:bCs/>
          <w:sz w:val="28"/>
          <w:szCs w:val="28"/>
          <w:lang w:eastAsia="ru-RU"/>
        </w:rPr>
        <w:t>https://forms.yandex.ru/u/670f955190fa7b0730a045eb/</w:t>
      </w:r>
      <w:r w:rsidR="0059334F">
        <w:rPr>
          <w:rFonts w:ascii="Times New Roman CYR" w:eastAsia="Calibri" w:hAnsi="Times New Roman CYR" w:cs="Times New Roman CYR"/>
          <w:bCs/>
          <w:sz w:val="28"/>
          <w:szCs w:val="28"/>
          <w:lang w:eastAsia="ru-RU"/>
        </w:rPr>
        <w:t>.</w:t>
      </w:r>
    </w:p>
    <w:p w14:paraId="59C98AD8" w14:textId="77777777" w:rsidR="001732C5" w:rsidRPr="00E22F8C" w:rsidRDefault="00E22F8C" w:rsidP="00EB01AF">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lang w:eastAsia="ru-RU"/>
        </w:rPr>
      </w:pPr>
      <w:r>
        <w:rPr>
          <w:rFonts w:ascii="Times New Roman CYR" w:eastAsia="Calibri" w:hAnsi="Times New Roman CYR" w:cs="Times New Roman CYR"/>
          <w:bCs/>
          <w:sz w:val="28"/>
          <w:szCs w:val="28"/>
          <w:lang w:eastAsia="ru-RU"/>
        </w:rPr>
        <w:t xml:space="preserve">Заявку необходимо высылать формате в </w:t>
      </w:r>
      <w:r>
        <w:rPr>
          <w:rFonts w:ascii="Times New Roman CYR" w:eastAsia="Calibri" w:hAnsi="Times New Roman CYR" w:cs="Times New Roman CYR"/>
          <w:bCs/>
          <w:sz w:val="28"/>
          <w:szCs w:val="28"/>
          <w:lang w:val="en-US" w:eastAsia="ru-RU"/>
        </w:rPr>
        <w:t>Excel</w:t>
      </w:r>
      <w:r w:rsidRPr="00E22F8C">
        <w:rPr>
          <w:rFonts w:ascii="Times New Roman CYR" w:eastAsia="Calibri" w:hAnsi="Times New Roman CYR" w:cs="Times New Roman CYR"/>
          <w:bCs/>
          <w:sz w:val="28"/>
          <w:szCs w:val="28"/>
          <w:lang w:eastAsia="ru-RU"/>
        </w:rPr>
        <w:t xml:space="preserve"> </w:t>
      </w:r>
      <w:r w:rsidRPr="001732C5">
        <w:rPr>
          <w:rFonts w:ascii="Times New Roman CYR" w:eastAsia="Calibri" w:hAnsi="Times New Roman CYR" w:cs="Times New Roman CYR"/>
          <w:bCs/>
          <w:sz w:val="28"/>
          <w:szCs w:val="28"/>
          <w:lang w:eastAsia="ru-RU"/>
        </w:rPr>
        <w:t>по прилагаемой форме</w:t>
      </w:r>
      <w:r>
        <w:rPr>
          <w:rFonts w:ascii="Times New Roman CYR" w:eastAsia="Calibri" w:hAnsi="Times New Roman CYR" w:cs="Times New Roman CYR"/>
          <w:bCs/>
          <w:sz w:val="28"/>
          <w:szCs w:val="28"/>
          <w:lang w:eastAsia="ru-RU"/>
        </w:rPr>
        <w:t xml:space="preserve">. </w:t>
      </w:r>
    </w:p>
    <w:p w14:paraId="23E06014" w14:textId="77777777" w:rsidR="001732C5" w:rsidRPr="001732C5" w:rsidRDefault="001732C5" w:rsidP="001732C5">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Порядок работы жюри.</w:t>
      </w:r>
    </w:p>
    <w:p w14:paraId="71D2B069" w14:textId="77777777" w:rsidR="001732C5" w:rsidRPr="001732C5" w:rsidRDefault="001732C5" w:rsidP="00B66672">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Проверку эссе осуществляет экспертная комиссия в составе 5 членов.</w:t>
      </w:r>
      <w:r w:rsidR="00B66672" w:rsidRPr="00B66672">
        <w:rPr>
          <w:rFonts w:ascii="Times New Roman CYR" w:eastAsia="Calibri" w:hAnsi="Times New Roman CYR" w:cs="Times New Roman CYR"/>
          <w:bCs/>
          <w:color w:val="000000"/>
          <w:sz w:val="28"/>
          <w:szCs w:val="28"/>
          <w:lang w:eastAsia="ru-RU"/>
        </w:rPr>
        <w:t xml:space="preserve"> </w:t>
      </w:r>
      <w:r w:rsidRPr="001732C5">
        <w:rPr>
          <w:rFonts w:ascii="Times New Roman CYR" w:eastAsia="Calibri" w:hAnsi="Times New Roman CYR" w:cs="Times New Roman CYR"/>
          <w:bCs/>
          <w:color w:val="000000"/>
          <w:sz w:val="28"/>
          <w:szCs w:val="28"/>
          <w:lang w:eastAsia="ru-RU"/>
        </w:rPr>
        <w:t xml:space="preserve">Экспертная комиссия формируется из числа членов жюри, являющихся </w:t>
      </w:r>
      <w:r w:rsidRPr="001732C5">
        <w:rPr>
          <w:rFonts w:ascii="Times New Roman CYR" w:eastAsia="Calibri" w:hAnsi="Times New Roman CYR" w:cs="Times New Roman CYR"/>
          <w:bCs/>
          <w:color w:val="000000"/>
          <w:sz w:val="28"/>
          <w:szCs w:val="28"/>
          <w:lang w:eastAsia="ru-RU"/>
        </w:rPr>
        <w:lastRenderedPageBreak/>
        <w:t xml:space="preserve">сотрудниками профессорско-педагогического состава, студентами, магистрантами, аспирантами учреждений высшего образования по направлению </w:t>
      </w:r>
      <w:r w:rsidR="00BC7E36">
        <w:rPr>
          <w:rFonts w:ascii="Times New Roman CYR" w:eastAsia="Calibri" w:hAnsi="Times New Roman CYR" w:cs="Times New Roman CYR"/>
          <w:bCs/>
          <w:color w:val="000000"/>
          <w:sz w:val="28"/>
          <w:szCs w:val="28"/>
          <w:lang w:eastAsia="ru-RU"/>
        </w:rPr>
        <w:br/>
      </w:r>
      <w:r w:rsidRPr="001732C5">
        <w:rPr>
          <w:rFonts w:ascii="Times New Roman CYR" w:eastAsia="Calibri" w:hAnsi="Times New Roman CYR" w:cs="Times New Roman CYR"/>
          <w:bCs/>
          <w:color w:val="000000"/>
          <w:sz w:val="28"/>
          <w:szCs w:val="28"/>
          <w:lang w:eastAsia="ru-RU"/>
        </w:rPr>
        <w:t xml:space="preserve">«40.04.01 Юриспруденция» или «40.06.01 Юриспруденция».  </w:t>
      </w:r>
    </w:p>
    <w:p w14:paraId="3AC6A17C" w14:textId="77777777" w:rsidR="001732C5" w:rsidRPr="001732C5" w:rsidRDefault="001732C5" w:rsidP="001732C5">
      <w:pPr>
        <w:widowControl w:val="0"/>
        <w:numPr>
          <w:ilvl w:val="2"/>
          <w:numId w:val="43"/>
        </w:numPr>
        <w:autoSpaceDE w:val="0"/>
        <w:autoSpaceDN w:val="0"/>
        <w:adjustRightInd w:val="0"/>
        <w:spacing w:after="0" w:line="240" w:lineRule="auto"/>
        <w:ind w:hanging="106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Директор ГАОУ «РОЦ» издает:</w:t>
      </w:r>
    </w:p>
    <w:p w14:paraId="712DD6E7" w14:textId="77777777"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 xml:space="preserve">приказ о составе жюри и Главной судейской коллегии не позднее </w:t>
      </w:r>
      <w:r w:rsidR="00BC7E36">
        <w:rPr>
          <w:rFonts w:ascii="Times New Roman CYR" w:eastAsia="Calibri" w:hAnsi="Times New Roman CYR" w:cs="Times New Roman CYR"/>
          <w:bCs/>
          <w:color w:val="000000"/>
          <w:sz w:val="28"/>
          <w:szCs w:val="28"/>
          <w:lang w:eastAsia="ru-RU"/>
        </w:rPr>
        <w:br/>
      </w:r>
      <w:r w:rsidR="00E70569" w:rsidRPr="00E70569">
        <w:rPr>
          <w:rFonts w:ascii="Times New Roman CYR" w:eastAsia="Calibri" w:hAnsi="Times New Roman CYR" w:cs="Times New Roman CYR"/>
          <w:bCs/>
          <w:color w:val="000000"/>
          <w:sz w:val="28"/>
          <w:szCs w:val="28"/>
          <w:lang w:eastAsia="ru-RU"/>
        </w:rPr>
        <w:t>2</w:t>
      </w:r>
      <w:r w:rsidR="00AD583C">
        <w:rPr>
          <w:rFonts w:ascii="Times New Roman CYR" w:eastAsia="Calibri" w:hAnsi="Times New Roman CYR" w:cs="Times New Roman CYR"/>
          <w:bCs/>
          <w:color w:val="000000"/>
          <w:sz w:val="28"/>
          <w:szCs w:val="28"/>
          <w:lang w:eastAsia="ru-RU"/>
        </w:rPr>
        <w:t xml:space="preserve"> дека</w:t>
      </w:r>
      <w:r w:rsidR="00E70569">
        <w:rPr>
          <w:rFonts w:ascii="Times New Roman CYR" w:eastAsia="Calibri" w:hAnsi="Times New Roman CYR" w:cs="Times New Roman CYR"/>
          <w:bCs/>
          <w:color w:val="000000"/>
          <w:sz w:val="28"/>
          <w:szCs w:val="28"/>
          <w:lang w:eastAsia="ru-RU"/>
        </w:rPr>
        <w:t>бря 2024</w:t>
      </w:r>
      <w:r w:rsidRPr="001732C5">
        <w:rPr>
          <w:rFonts w:ascii="Times New Roman CYR" w:eastAsia="Calibri" w:hAnsi="Times New Roman CYR" w:cs="Times New Roman CYR"/>
          <w:bCs/>
          <w:color w:val="000000"/>
          <w:sz w:val="28"/>
          <w:szCs w:val="28"/>
          <w:lang w:eastAsia="ru-RU"/>
        </w:rPr>
        <w:t xml:space="preserve"> года;</w:t>
      </w:r>
    </w:p>
    <w:p w14:paraId="069A595A" w14:textId="77777777" w:rsidR="00AD583C"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 xml:space="preserve">приказ </w:t>
      </w:r>
      <w:r w:rsidR="00AD583C">
        <w:rPr>
          <w:rFonts w:ascii="Times New Roman CYR" w:eastAsia="Calibri" w:hAnsi="Times New Roman CYR" w:cs="Times New Roman CYR"/>
          <w:bCs/>
          <w:color w:val="000000"/>
          <w:sz w:val="28"/>
          <w:szCs w:val="28"/>
          <w:lang w:eastAsia="ru-RU"/>
        </w:rPr>
        <w:t xml:space="preserve"> </w:t>
      </w:r>
      <w:r w:rsidRPr="001732C5">
        <w:rPr>
          <w:rFonts w:ascii="Times New Roman CYR" w:eastAsia="Calibri" w:hAnsi="Times New Roman CYR" w:cs="Times New Roman CYR"/>
          <w:bCs/>
          <w:color w:val="000000"/>
          <w:sz w:val="28"/>
          <w:szCs w:val="28"/>
          <w:lang w:eastAsia="ru-RU"/>
        </w:rPr>
        <w:t xml:space="preserve">о </w:t>
      </w:r>
      <w:r w:rsidR="00AD583C">
        <w:rPr>
          <w:rFonts w:ascii="Times New Roman CYR" w:eastAsia="Calibri" w:hAnsi="Times New Roman CYR" w:cs="Times New Roman CYR"/>
          <w:bCs/>
          <w:color w:val="000000"/>
          <w:sz w:val="28"/>
          <w:szCs w:val="28"/>
          <w:lang w:eastAsia="ru-RU"/>
        </w:rPr>
        <w:t xml:space="preserve"> </w:t>
      </w:r>
      <w:r w:rsidRPr="001732C5">
        <w:rPr>
          <w:rFonts w:ascii="Times New Roman CYR" w:eastAsia="Calibri" w:hAnsi="Times New Roman CYR" w:cs="Times New Roman CYR"/>
          <w:bCs/>
          <w:color w:val="000000"/>
          <w:sz w:val="28"/>
          <w:szCs w:val="28"/>
          <w:lang w:eastAsia="ru-RU"/>
        </w:rPr>
        <w:t xml:space="preserve">составе </w:t>
      </w:r>
      <w:r w:rsidR="00AD583C">
        <w:rPr>
          <w:rFonts w:ascii="Times New Roman CYR" w:eastAsia="Calibri" w:hAnsi="Times New Roman CYR" w:cs="Times New Roman CYR"/>
          <w:bCs/>
          <w:color w:val="000000"/>
          <w:sz w:val="28"/>
          <w:szCs w:val="28"/>
          <w:lang w:eastAsia="ru-RU"/>
        </w:rPr>
        <w:t xml:space="preserve"> </w:t>
      </w:r>
      <w:r w:rsidRPr="001732C5">
        <w:rPr>
          <w:rFonts w:ascii="Times New Roman CYR" w:eastAsia="Calibri" w:hAnsi="Times New Roman CYR" w:cs="Times New Roman CYR"/>
          <w:bCs/>
          <w:color w:val="000000"/>
          <w:sz w:val="28"/>
          <w:szCs w:val="28"/>
          <w:lang w:eastAsia="ru-RU"/>
        </w:rPr>
        <w:t xml:space="preserve">экспертной </w:t>
      </w:r>
      <w:r w:rsidR="00AD583C">
        <w:rPr>
          <w:rFonts w:ascii="Times New Roman CYR" w:eastAsia="Calibri" w:hAnsi="Times New Roman CYR" w:cs="Times New Roman CYR"/>
          <w:bCs/>
          <w:color w:val="000000"/>
          <w:sz w:val="28"/>
          <w:szCs w:val="28"/>
          <w:lang w:eastAsia="ru-RU"/>
        </w:rPr>
        <w:t xml:space="preserve"> </w:t>
      </w:r>
      <w:r w:rsidRPr="001732C5">
        <w:rPr>
          <w:rFonts w:ascii="Times New Roman CYR" w:eastAsia="Calibri" w:hAnsi="Times New Roman CYR" w:cs="Times New Roman CYR"/>
          <w:bCs/>
          <w:color w:val="000000"/>
          <w:sz w:val="28"/>
          <w:szCs w:val="28"/>
          <w:lang w:eastAsia="ru-RU"/>
        </w:rPr>
        <w:t>и предметно-методич</w:t>
      </w:r>
      <w:r w:rsidR="00AD583C">
        <w:rPr>
          <w:rFonts w:ascii="Times New Roman CYR" w:eastAsia="Calibri" w:hAnsi="Times New Roman CYR" w:cs="Times New Roman CYR"/>
          <w:bCs/>
          <w:color w:val="000000"/>
          <w:sz w:val="28"/>
          <w:szCs w:val="28"/>
          <w:lang w:eastAsia="ru-RU"/>
        </w:rPr>
        <w:t xml:space="preserve">еской комиссий не позднее </w:t>
      </w:r>
    </w:p>
    <w:p w14:paraId="6A6287DE" w14:textId="77777777" w:rsidR="001732C5" w:rsidRPr="001732C5" w:rsidRDefault="00AD583C" w:rsidP="00AD583C">
      <w:pPr>
        <w:widowControl w:val="0"/>
        <w:autoSpaceDE w:val="0"/>
        <w:autoSpaceDN w:val="0"/>
        <w:adjustRightInd w:val="0"/>
        <w:spacing w:after="0" w:line="240" w:lineRule="auto"/>
        <w:jc w:val="both"/>
        <w:rPr>
          <w:rFonts w:ascii="Times New Roman CYR" w:eastAsia="Calibri" w:hAnsi="Times New Roman CYR" w:cs="Times New Roman CYR"/>
          <w:bCs/>
          <w:color w:val="000000"/>
          <w:sz w:val="28"/>
          <w:szCs w:val="28"/>
          <w:lang w:eastAsia="ru-RU"/>
        </w:rPr>
      </w:pPr>
      <w:r>
        <w:rPr>
          <w:rFonts w:ascii="Times New Roman CYR" w:eastAsia="Calibri" w:hAnsi="Times New Roman CYR" w:cs="Times New Roman CYR"/>
          <w:bCs/>
          <w:color w:val="000000"/>
          <w:sz w:val="28"/>
          <w:szCs w:val="28"/>
          <w:lang w:eastAsia="ru-RU"/>
        </w:rPr>
        <w:t>1 дека</w:t>
      </w:r>
      <w:r w:rsidR="00E70569">
        <w:rPr>
          <w:rFonts w:ascii="Times New Roman CYR" w:eastAsia="Calibri" w:hAnsi="Times New Roman CYR" w:cs="Times New Roman CYR"/>
          <w:bCs/>
          <w:color w:val="000000"/>
          <w:sz w:val="28"/>
          <w:szCs w:val="28"/>
          <w:lang w:eastAsia="ru-RU"/>
        </w:rPr>
        <w:t>бря 2024</w:t>
      </w:r>
      <w:r w:rsidR="001732C5" w:rsidRPr="001732C5">
        <w:rPr>
          <w:rFonts w:ascii="Times New Roman CYR" w:eastAsia="Calibri" w:hAnsi="Times New Roman CYR" w:cs="Times New Roman CYR"/>
          <w:bCs/>
          <w:color w:val="000000"/>
          <w:sz w:val="28"/>
          <w:szCs w:val="28"/>
          <w:lang w:eastAsia="ru-RU"/>
        </w:rPr>
        <w:t xml:space="preserve"> года.</w:t>
      </w:r>
    </w:p>
    <w:p w14:paraId="61033600" w14:textId="77777777" w:rsidR="001732C5" w:rsidRPr="001732C5" w:rsidRDefault="00B66672" w:rsidP="001732C5">
      <w:pPr>
        <w:widowControl w:val="0"/>
        <w:autoSpaceDE w:val="0"/>
        <w:autoSpaceDN w:val="0"/>
        <w:adjustRightInd w:val="0"/>
        <w:spacing w:after="0" w:line="240" w:lineRule="auto"/>
        <w:ind w:firstLine="708"/>
        <w:jc w:val="both"/>
        <w:rPr>
          <w:rFonts w:ascii="Times New Roman CYR" w:eastAsia="Calibri" w:hAnsi="Times New Roman CYR" w:cs="Times New Roman CYR"/>
          <w:sz w:val="28"/>
          <w:szCs w:val="28"/>
          <w:lang w:eastAsia="ru-RU"/>
        </w:rPr>
      </w:pPr>
      <w:r w:rsidRPr="00B66672">
        <w:rPr>
          <w:rFonts w:ascii="Times New Roman" w:eastAsia="Times New Roman" w:hAnsi="Times New Roman" w:cs="Times New Roman"/>
          <w:bCs/>
          <w:spacing w:val="2"/>
          <w:sz w:val="28"/>
          <w:szCs w:val="28"/>
          <w:lang w:eastAsia="ru-RU"/>
        </w:rPr>
        <w:t>6</w:t>
      </w:r>
      <w:r>
        <w:rPr>
          <w:rFonts w:ascii="Times New Roman" w:eastAsia="Times New Roman" w:hAnsi="Times New Roman" w:cs="Times New Roman"/>
          <w:bCs/>
          <w:spacing w:val="2"/>
          <w:sz w:val="28"/>
          <w:szCs w:val="28"/>
          <w:lang w:eastAsia="ru-RU"/>
        </w:rPr>
        <w:t>.</w:t>
      </w:r>
      <w:r w:rsidRPr="00B66672">
        <w:rPr>
          <w:rFonts w:ascii="Times New Roman" w:eastAsia="Times New Roman" w:hAnsi="Times New Roman" w:cs="Times New Roman"/>
          <w:bCs/>
          <w:spacing w:val="2"/>
          <w:sz w:val="28"/>
          <w:szCs w:val="28"/>
          <w:lang w:eastAsia="ru-RU"/>
        </w:rPr>
        <w:t>2</w:t>
      </w:r>
      <w:r>
        <w:rPr>
          <w:rFonts w:ascii="Times New Roman" w:eastAsia="Times New Roman" w:hAnsi="Times New Roman" w:cs="Times New Roman"/>
          <w:bCs/>
          <w:spacing w:val="2"/>
          <w:sz w:val="28"/>
          <w:szCs w:val="28"/>
          <w:lang w:eastAsia="ru-RU"/>
        </w:rPr>
        <w:t>.</w:t>
      </w:r>
      <w:r w:rsidRPr="00B66672">
        <w:rPr>
          <w:rFonts w:ascii="Times New Roman" w:eastAsia="Times New Roman" w:hAnsi="Times New Roman" w:cs="Times New Roman"/>
          <w:bCs/>
          <w:spacing w:val="2"/>
          <w:sz w:val="28"/>
          <w:szCs w:val="28"/>
          <w:lang w:eastAsia="ru-RU"/>
        </w:rPr>
        <w:t>2</w:t>
      </w:r>
      <w:r>
        <w:rPr>
          <w:rFonts w:ascii="Times New Roman" w:eastAsia="Times New Roman" w:hAnsi="Times New Roman" w:cs="Times New Roman"/>
          <w:bCs/>
          <w:spacing w:val="2"/>
          <w:sz w:val="28"/>
          <w:szCs w:val="28"/>
          <w:lang w:eastAsia="ru-RU"/>
        </w:rPr>
        <w:t xml:space="preserve">. </w:t>
      </w:r>
      <w:r w:rsidR="001732C5" w:rsidRPr="001732C5">
        <w:rPr>
          <w:rFonts w:ascii="Times New Roman" w:eastAsia="Times New Roman" w:hAnsi="Times New Roman" w:cs="Times New Roman"/>
          <w:bCs/>
          <w:spacing w:val="2"/>
          <w:sz w:val="28"/>
          <w:szCs w:val="28"/>
          <w:lang w:eastAsia="ru-RU"/>
        </w:rPr>
        <w:t xml:space="preserve">Состав жюри формируется по предложению оргкомитета Турнира </w:t>
      </w:r>
      <w:r w:rsidR="001732C5" w:rsidRPr="001732C5">
        <w:rPr>
          <w:rFonts w:ascii="Times New Roman CYR" w:eastAsia="Calibri" w:hAnsi="Times New Roman CYR" w:cs="Times New Roman CYR"/>
          <w:sz w:val="28"/>
          <w:szCs w:val="28"/>
          <w:lang w:eastAsia="ru-RU"/>
        </w:rPr>
        <w:t xml:space="preserve">из числа профессорско-преподавательского состава, аспирантов, магистров юридических факультетов КФУ и МГУ, </w:t>
      </w:r>
      <w:r w:rsidR="001732C5" w:rsidRPr="001732C5">
        <w:rPr>
          <w:rFonts w:ascii="Times New Roman" w:eastAsia="Times New Roman" w:hAnsi="Times New Roman" w:cs="Times New Roman"/>
          <w:bCs/>
          <w:spacing w:val="2"/>
          <w:sz w:val="28"/>
          <w:szCs w:val="28"/>
          <w:lang w:eastAsia="ru-RU"/>
        </w:rPr>
        <w:t xml:space="preserve">утверждается приказом директора ГАОУ «РОЦ» </w:t>
      </w:r>
      <w:r w:rsidR="001732C5" w:rsidRPr="001732C5">
        <w:rPr>
          <w:rFonts w:ascii="Times New Roman CYR" w:eastAsia="Calibri" w:hAnsi="Times New Roman CYR" w:cs="Times New Roman CYR"/>
          <w:sz w:val="28"/>
          <w:szCs w:val="28"/>
          <w:lang w:eastAsia="ru-RU"/>
        </w:rPr>
        <w:t xml:space="preserve">по представлению декана юридического факультета КФУ и декана юридического факультета МГУ (по согласованию) </w:t>
      </w:r>
      <w:r w:rsidR="001732C5" w:rsidRPr="001732C5">
        <w:rPr>
          <w:rFonts w:ascii="Times New Roman" w:eastAsia="Times New Roman" w:hAnsi="Times New Roman" w:cs="Times New Roman"/>
          <w:bCs/>
          <w:spacing w:val="2"/>
          <w:sz w:val="28"/>
          <w:szCs w:val="28"/>
          <w:lang w:eastAsia="ru-RU"/>
        </w:rPr>
        <w:t xml:space="preserve">не позднее </w:t>
      </w:r>
      <w:r w:rsidR="00D60E55">
        <w:rPr>
          <w:rFonts w:ascii="Times New Roman" w:eastAsia="Times New Roman" w:hAnsi="Times New Roman" w:cs="Times New Roman"/>
          <w:bCs/>
          <w:spacing w:val="2"/>
          <w:sz w:val="28"/>
          <w:szCs w:val="28"/>
          <w:lang w:eastAsia="ru-RU"/>
        </w:rPr>
        <w:t>28</w:t>
      </w:r>
      <w:r w:rsidR="00E70569">
        <w:rPr>
          <w:rFonts w:ascii="Times New Roman" w:eastAsia="Times New Roman" w:hAnsi="Times New Roman" w:cs="Times New Roman"/>
          <w:bCs/>
          <w:spacing w:val="2"/>
          <w:sz w:val="28"/>
          <w:szCs w:val="28"/>
          <w:lang w:eastAsia="ru-RU"/>
        </w:rPr>
        <w:t xml:space="preserve"> ноября 2024</w:t>
      </w:r>
      <w:r w:rsidR="001732C5" w:rsidRPr="001732C5">
        <w:rPr>
          <w:rFonts w:ascii="Times New Roman" w:eastAsia="Times New Roman" w:hAnsi="Times New Roman" w:cs="Times New Roman"/>
          <w:bCs/>
          <w:spacing w:val="2"/>
          <w:sz w:val="28"/>
          <w:szCs w:val="28"/>
          <w:lang w:eastAsia="ru-RU"/>
        </w:rPr>
        <w:t xml:space="preserve"> года. </w:t>
      </w:r>
    </w:p>
    <w:p w14:paraId="533B7C7C" w14:textId="77777777"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6.2.</w:t>
      </w:r>
      <w:r w:rsidR="00B66672" w:rsidRPr="00B66672">
        <w:rPr>
          <w:rFonts w:ascii="Times New Roman CYR" w:eastAsia="Calibri" w:hAnsi="Times New Roman CYR" w:cs="Times New Roman CYR"/>
          <w:sz w:val="28"/>
          <w:szCs w:val="28"/>
          <w:lang w:eastAsia="ru-RU"/>
        </w:rPr>
        <w:t>3</w:t>
      </w:r>
      <w:r w:rsidRPr="001732C5">
        <w:rPr>
          <w:rFonts w:ascii="Times New Roman CYR" w:eastAsia="Calibri" w:hAnsi="Times New Roman CYR" w:cs="Times New Roman CYR"/>
          <w:sz w:val="28"/>
          <w:szCs w:val="28"/>
          <w:lang w:eastAsia="ru-RU"/>
        </w:rPr>
        <w:t xml:space="preserve">. </w:t>
      </w:r>
      <w:r w:rsidR="00B66672">
        <w:rPr>
          <w:rFonts w:ascii="Times New Roman CYR" w:eastAsia="Calibri" w:hAnsi="Times New Roman CYR" w:cs="Times New Roman CYR"/>
          <w:sz w:val="28"/>
          <w:szCs w:val="28"/>
          <w:lang w:eastAsia="ru-RU"/>
        </w:rPr>
        <w:t>Э</w:t>
      </w:r>
      <w:r w:rsidRPr="001732C5">
        <w:rPr>
          <w:rFonts w:ascii="Times New Roman CYR" w:eastAsia="Calibri" w:hAnsi="Times New Roman CYR" w:cs="Times New Roman CYR"/>
          <w:sz w:val="28"/>
          <w:szCs w:val="28"/>
          <w:lang w:eastAsia="ru-RU"/>
        </w:rPr>
        <w:t>ссе в зашифрованном виде</w:t>
      </w:r>
      <w:r w:rsidR="00AD583C">
        <w:rPr>
          <w:rFonts w:ascii="Times New Roman CYR" w:eastAsia="Calibri" w:hAnsi="Times New Roman CYR" w:cs="Times New Roman CYR"/>
          <w:sz w:val="28"/>
          <w:szCs w:val="28"/>
          <w:lang w:eastAsia="ru-RU"/>
        </w:rPr>
        <w:t xml:space="preserve"> 2</w:t>
      </w:r>
      <w:r w:rsidRPr="001732C5">
        <w:rPr>
          <w:rFonts w:ascii="Times New Roman CYR" w:eastAsia="Calibri" w:hAnsi="Times New Roman CYR" w:cs="Times New Roman CYR"/>
          <w:sz w:val="28"/>
          <w:szCs w:val="28"/>
          <w:lang w:eastAsia="ru-RU"/>
        </w:rPr>
        <w:t xml:space="preserve"> </w:t>
      </w:r>
      <w:r w:rsidR="00AD583C">
        <w:rPr>
          <w:rFonts w:ascii="Times New Roman CYR" w:eastAsia="Calibri" w:hAnsi="Times New Roman CYR" w:cs="Times New Roman CYR"/>
          <w:sz w:val="28"/>
          <w:szCs w:val="28"/>
          <w:lang w:eastAsia="ru-RU"/>
        </w:rPr>
        <w:t>дека</w:t>
      </w:r>
      <w:r w:rsidR="007114CD">
        <w:rPr>
          <w:rFonts w:ascii="Times New Roman CYR" w:eastAsia="Calibri" w:hAnsi="Times New Roman CYR" w:cs="Times New Roman CYR"/>
          <w:sz w:val="28"/>
          <w:szCs w:val="28"/>
          <w:lang w:eastAsia="ru-RU"/>
        </w:rPr>
        <w:t>бря 2024</w:t>
      </w:r>
      <w:r w:rsidR="00B66672" w:rsidRPr="001732C5">
        <w:rPr>
          <w:rFonts w:ascii="Times New Roman CYR" w:eastAsia="Calibri" w:hAnsi="Times New Roman CYR" w:cs="Times New Roman CYR"/>
          <w:sz w:val="28"/>
          <w:szCs w:val="28"/>
          <w:lang w:eastAsia="ru-RU"/>
        </w:rPr>
        <w:t xml:space="preserve"> года </w:t>
      </w:r>
      <w:r w:rsidRPr="001732C5">
        <w:rPr>
          <w:rFonts w:ascii="Times New Roman CYR" w:eastAsia="Calibri" w:hAnsi="Times New Roman CYR" w:cs="Times New Roman CYR"/>
          <w:sz w:val="28"/>
          <w:szCs w:val="28"/>
          <w:lang w:eastAsia="ru-RU"/>
        </w:rPr>
        <w:t>передается экспертной коми</w:t>
      </w:r>
      <w:r w:rsidR="00E70569">
        <w:rPr>
          <w:rFonts w:ascii="Times New Roman CYR" w:eastAsia="Calibri" w:hAnsi="Times New Roman CYR" w:cs="Times New Roman CYR"/>
          <w:sz w:val="28"/>
          <w:szCs w:val="28"/>
          <w:lang w:eastAsia="ru-RU"/>
        </w:rPr>
        <w:t>с</w:t>
      </w:r>
      <w:r w:rsidR="00AD583C">
        <w:rPr>
          <w:rFonts w:ascii="Times New Roman CYR" w:eastAsia="Calibri" w:hAnsi="Times New Roman CYR" w:cs="Times New Roman CYR"/>
          <w:sz w:val="28"/>
          <w:szCs w:val="28"/>
          <w:lang w:eastAsia="ru-RU"/>
        </w:rPr>
        <w:t>сии на экспертизу. Не позднее 8 дека</w:t>
      </w:r>
      <w:r w:rsidR="007114CD">
        <w:rPr>
          <w:rFonts w:ascii="Times New Roman CYR" w:eastAsia="Calibri" w:hAnsi="Times New Roman CYR" w:cs="Times New Roman CYR"/>
          <w:sz w:val="28"/>
          <w:szCs w:val="28"/>
          <w:lang w:eastAsia="ru-RU"/>
        </w:rPr>
        <w:t>бря 2024</w:t>
      </w:r>
      <w:r w:rsidRPr="001732C5">
        <w:rPr>
          <w:rFonts w:ascii="Times New Roman CYR" w:eastAsia="Calibri" w:hAnsi="Times New Roman CYR" w:cs="Times New Roman CYR"/>
          <w:sz w:val="28"/>
          <w:szCs w:val="28"/>
          <w:lang w:eastAsia="ru-RU"/>
        </w:rPr>
        <w:t xml:space="preserve"> года экспертная комиссия передает протокол рейтинга команд для дешифровки в ГАОУ «РОЦ».</w:t>
      </w:r>
    </w:p>
    <w:p w14:paraId="2C237CC3" w14:textId="77777777" w:rsidR="001732C5" w:rsidRPr="001732C5" w:rsidRDefault="00D60E5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Pr>
          <w:rFonts w:ascii="Times New Roman CYR" w:eastAsia="Calibri" w:hAnsi="Times New Roman CYR" w:cs="Times New Roman CYR"/>
          <w:bCs/>
          <w:color w:val="000000"/>
          <w:sz w:val="28"/>
          <w:szCs w:val="28"/>
          <w:lang w:eastAsia="ru-RU"/>
        </w:rPr>
        <w:t>В период с 2 по 7</w:t>
      </w:r>
      <w:r w:rsidR="00AD583C">
        <w:rPr>
          <w:rFonts w:ascii="Times New Roman CYR" w:eastAsia="Calibri" w:hAnsi="Times New Roman CYR" w:cs="Times New Roman CYR"/>
          <w:bCs/>
          <w:color w:val="000000"/>
          <w:sz w:val="28"/>
          <w:szCs w:val="28"/>
          <w:lang w:eastAsia="ru-RU"/>
        </w:rPr>
        <w:t xml:space="preserve"> дека</w:t>
      </w:r>
      <w:r w:rsidR="007114CD">
        <w:rPr>
          <w:rFonts w:ascii="Times New Roman CYR" w:eastAsia="Calibri" w:hAnsi="Times New Roman CYR" w:cs="Times New Roman CYR"/>
          <w:bCs/>
          <w:color w:val="000000"/>
          <w:sz w:val="28"/>
          <w:szCs w:val="28"/>
          <w:lang w:eastAsia="ru-RU"/>
        </w:rPr>
        <w:t>бря 2024</w:t>
      </w:r>
      <w:r w:rsidR="001732C5" w:rsidRPr="001732C5">
        <w:rPr>
          <w:rFonts w:ascii="Times New Roman CYR" w:eastAsia="Calibri" w:hAnsi="Times New Roman CYR" w:cs="Times New Roman CYR"/>
          <w:bCs/>
          <w:color w:val="000000"/>
          <w:sz w:val="28"/>
          <w:szCs w:val="28"/>
          <w:lang w:eastAsia="ru-RU"/>
        </w:rPr>
        <w:t xml:space="preserve"> года эссе проверяется по установленным критериям и составляется рейтинг команд, представивших эссе. </w:t>
      </w:r>
      <w:r w:rsidR="001732C5" w:rsidRPr="001732C5">
        <w:rPr>
          <w:rFonts w:ascii="Times New Roman CYR" w:eastAsia="Calibri" w:hAnsi="Times New Roman CYR" w:cs="Times New Roman CYR"/>
          <w:bCs/>
          <w:sz w:val="28"/>
          <w:szCs w:val="28"/>
          <w:lang w:eastAsia="ru-RU"/>
        </w:rPr>
        <w:t xml:space="preserve">Первые 20 команд в рейтинге допускаются к «Дебатам». </w:t>
      </w:r>
    </w:p>
    <w:p w14:paraId="687604E7" w14:textId="77777777" w:rsidR="006A0ABE" w:rsidRPr="006A0ABE" w:rsidRDefault="001732C5" w:rsidP="006A0ABE">
      <w:pPr>
        <w:pStyle w:val="af3"/>
        <w:ind w:firstLine="709"/>
        <w:rPr>
          <w:rFonts w:ascii="Times New Roman" w:eastAsia="Times New Roman" w:hAnsi="Times New Roman" w:cs="Times New Roman"/>
          <w:bCs/>
          <w:spacing w:val="2"/>
          <w:sz w:val="28"/>
          <w:szCs w:val="28"/>
          <w:lang w:eastAsia="ru-RU"/>
        </w:rPr>
      </w:pPr>
      <w:r w:rsidRPr="006A0ABE">
        <w:rPr>
          <w:rFonts w:ascii="Times New Roman" w:hAnsi="Times New Roman" w:cs="Times New Roman"/>
          <w:sz w:val="28"/>
          <w:szCs w:val="28"/>
          <w:lang w:eastAsia="ru-RU"/>
        </w:rPr>
        <w:t xml:space="preserve">Каждое эссе проверяется не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менее, чем тремя экспертами,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включая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проверку системой «Антиплагиат». Оригинальность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эссе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для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допуска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к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 xml:space="preserve">экспертизе </w:t>
      </w:r>
      <w:r w:rsidR="006A0ABE" w:rsidRPr="006A0ABE">
        <w:rPr>
          <w:rFonts w:ascii="Times New Roman" w:hAnsi="Times New Roman" w:cs="Times New Roman"/>
          <w:sz w:val="28"/>
          <w:szCs w:val="28"/>
          <w:lang w:eastAsia="ru-RU"/>
        </w:rPr>
        <w:t xml:space="preserve"> </w:t>
      </w:r>
      <w:r w:rsidRPr="006A0ABE">
        <w:rPr>
          <w:rFonts w:ascii="Times New Roman" w:hAnsi="Times New Roman" w:cs="Times New Roman"/>
          <w:sz w:val="28"/>
          <w:szCs w:val="28"/>
          <w:lang w:eastAsia="ru-RU"/>
        </w:rPr>
        <w:t>должна составлять не менее 30%.</w:t>
      </w:r>
      <w:r w:rsidR="006A0ABE" w:rsidRPr="006A0ABE">
        <w:rPr>
          <w:rFonts w:ascii="Times New Roman" w:eastAsia="Times New Roman" w:hAnsi="Times New Roman" w:cs="Times New Roman"/>
          <w:bCs/>
          <w:spacing w:val="2"/>
          <w:sz w:val="28"/>
          <w:szCs w:val="28"/>
          <w:lang w:eastAsia="ru-RU"/>
        </w:rPr>
        <w:t xml:space="preserve"> </w:t>
      </w:r>
    </w:p>
    <w:p w14:paraId="12A6F760" w14:textId="77777777" w:rsidR="006A0ABE" w:rsidRPr="006A0ABE" w:rsidRDefault="00AD583C" w:rsidP="00042174">
      <w:pPr>
        <w:pStyle w:val="af3"/>
        <w:ind w:firstLine="709"/>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Не позднее  8</w:t>
      </w:r>
      <w:r w:rsidR="006A0ABE" w:rsidRPr="006A0ABE">
        <w:rPr>
          <w:rFonts w:ascii="Times New Roman" w:eastAsia="Times New Roman" w:hAnsi="Times New Roman" w:cs="Times New Roman"/>
          <w:bCs/>
          <w:spacing w:val="2"/>
          <w:sz w:val="28"/>
          <w:szCs w:val="28"/>
          <w:lang w:eastAsia="ru-RU"/>
        </w:rPr>
        <w:t xml:space="preserve">  декабря  2024  года  экспертная  комиссия  передает протокол рейтинга команд для дешифровки в ГАОУ «РОЦ».</w:t>
      </w:r>
    </w:p>
    <w:p w14:paraId="2A6CCF1B" w14:textId="77777777" w:rsidR="001732C5" w:rsidRPr="00B66672" w:rsidRDefault="001732C5" w:rsidP="00B66672">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sz w:val="28"/>
          <w:szCs w:val="28"/>
          <w:lang w:eastAsia="ru-RU"/>
        </w:rPr>
        <w:t>По результатам проверки заполняется сводный протокол, который</w:t>
      </w:r>
      <w:r w:rsid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подписывается всеми членами экспертной комиссии.</w:t>
      </w:r>
    </w:p>
    <w:p w14:paraId="2B51FF40" w14:textId="77777777" w:rsidR="001732C5" w:rsidRPr="001732C5" w:rsidRDefault="001732C5" w:rsidP="001732C5">
      <w:pPr>
        <w:widowControl w:val="0"/>
        <w:autoSpaceDE w:val="0"/>
        <w:autoSpaceDN w:val="0"/>
        <w:adjustRightInd w:val="0"/>
        <w:spacing w:after="0" w:line="240" w:lineRule="auto"/>
        <w:ind w:firstLine="708"/>
        <w:jc w:val="both"/>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6.4. Апелляции по итогам проверки эссе не принимаются.</w:t>
      </w:r>
    </w:p>
    <w:p w14:paraId="03B9F5D2" w14:textId="77777777" w:rsidR="001732C5" w:rsidRPr="00B66672" w:rsidRDefault="001732C5" w:rsidP="00B66672">
      <w:pPr>
        <w:widowControl w:val="0"/>
        <w:numPr>
          <w:ilvl w:val="1"/>
          <w:numId w:val="44"/>
        </w:numPr>
        <w:autoSpaceDE w:val="0"/>
        <w:autoSpaceDN w:val="0"/>
        <w:adjustRightInd w:val="0"/>
        <w:spacing w:after="0" w:line="240" w:lineRule="auto"/>
        <w:ind w:left="0" w:firstLine="709"/>
        <w:jc w:val="both"/>
        <w:rPr>
          <w:rFonts w:ascii="Times New Roman CYR" w:eastAsia="Calibri" w:hAnsi="Times New Roman CYR" w:cs="Times New Roman CYR"/>
          <w:bCs/>
          <w:sz w:val="28"/>
          <w:szCs w:val="28"/>
          <w:lang w:eastAsia="ru-RU"/>
        </w:rPr>
      </w:pPr>
      <w:r w:rsidRPr="00B66672">
        <w:rPr>
          <w:rFonts w:ascii="Times New Roman CYR" w:eastAsia="Calibri" w:hAnsi="Times New Roman CYR" w:cs="Times New Roman CYR"/>
          <w:bCs/>
          <w:sz w:val="28"/>
          <w:szCs w:val="28"/>
          <w:lang w:eastAsia="ru-RU"/>
        </w:rPr>
        <w:t>Список команд, прошедших в очный этап публикуется на сайте:</w:t>
      </w:r>
      <w:r w:rsidR="00B66672">
        <w:rPr>
          <w:rFonts w:ascii="Times New Roman CYR" w:eastAsia="Calibri" w:hAnsi="Times New Roman CYR" w:cs="Times New Roman CYR"/>
          <w:bCs/>
          <w:sz w:val="28"/>
          <w:szCs w:val="28"/>
          <w:lang w:eastAsia="ru-RU"/>
        </w:rPr>
        <w:t xml:space="preserve"> </w:t>
      </w:r>
      <w:r w:rsidRPr="00B66672">
        <w:rPr>
          <w:rFonts w:ascii="Times New Roman CYR" w:eastAsia="Calibri" w:hAnsi="Times New Roman CYR" w:cs="Times New Roman CYR"/>
          <w:bCs/>
          <w:sz w:val="28"/>
          <w:szCs w:val="28"/>
          <w:lang w:eastAsia="ru-RU"/>
        </w:rPr>
        <w:t>«</w:t>
      </w:r>
      <w:hyperlink r:id="rId10" w:history="1">
        <w:r w:rsidRPr="00B66672">
          <w:rPr>
            <w:rFonts w:ascii="Times New Roman CYR" w:eastAsia="Calibri" w:hAnsi="Times New Roman CYR" w:cs="Times New Roman CYR"/>
            <w:bCs/>
            <w:color w:val="000000"/>
            <w:sz w:val="28"/>
            <w:szCs w:val="28"/>
            <w:u w:val="single"/>
            <w:lang w:eastAsia="ru-RU"/>
          </w:rPr>
          <w:t>https://edu.tatar.ru/aviastroit/org5639</w:t>
        </w:r>
      </w:hyperlink>
      <w:r w:rsidRPr="00B66672">
        <w:rPr>
          <w:rFonts w:ascii="Times New Roman CYR" w:eastAsia="Calibri" w:hAnsi="Times New Roman CYR" w:cs="Times New Roman CYR"/>
          <w:bCs/>
          <w:color w:val="000000"/>
          <w:sz w:val="28"/>
          <w:szCs w:val="28"/>
          <w:lang w:eastAsia="ru-RU"/>
        </w:rPr>
        <w:t>»</w:t>
      </w:r>
      <w:r w:rsidR="00042174">
        <w:rPr>
          <w:rFonts w:ascii="Times New Roman CYR" w:eastAsia="Calibri" w:hAnsi="Times New Roman CYR" w:cs="Times New Roman CYR"/>
          <w:bCs/>
          <w:sz w:val="28"/>
          <w:szCs w:val="28"/>
          <w:lang w:eastAsia="ru-RU"/>
        </w:rPr>
        <w:t xml:space="preserve"> в срок до 9</w:t>
      </w:r>
      <w:r w:rsidR="007114CD">
        <w:rPr>
          <w:rFonts w:ascii="Times New Roman CYR" w:eastAsia="Calibri" w:hAnsi="Times New Roman CYR" w:cs="Times New Roman CYR"/>
          <w:bCs/>
          <w:sz w:val="28"/>
          <w:szCs w:val="28"/>
          <w:lang w:eastAsia="ru-RU"/>
        </w:rPr>
        <w:t xml:space="preserve"> декабря 2024 года</w:t>
      </w:r>
      <w:r w:rsidRPr="00B66672">
        <w:rPr>
          <w:rFonts w:ascii="Times New Roman CYR" w:eastAsia="Calibri" w:hAnsi="Times New Roman CYR" w:cs="Times New Roman CYR"/>
          <w:bCs/>
          <w:sz w:val="28"/>
          <w:szCs w:val="28"/>
          <w:lang w:eastAsia="ru-RU"/>
        </w:rPr>
        <w:t>.</w:t>
      </w:r>
    </w:p>
    <w:p w14:paraId="10183C47" w14:textId="77777777" w:rsidR="00532043" w:rsidRPr="00501A7B" w:rsidRDefault="00532043" w:rsidP="00501A7B">
      <w:pPr>
        <w:pStyle w:val="af3"/>
        <w:rPr>
          <w:rFonts w:ascii="Times New Roman" w:hAnsi="Times New Roman" w:cs="Times New Roman"/>
          <w:b/>
          <w:sz w:val="28"/>
          <w:szCs w:val="28"/>
          <w:lang w:eastAsia="ru-RU"/>
        </w:rPr>
      </w:pPr>
    </w:p>
    <w:p w14:paraId="0CCD321C" w14:textId="77777777"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bCs/>
          <w:sz w:val="28"/>
          <w:szCs w:val="28"/>
          <w:lang w:eastAsia="ru-RU"/>
        </w:rPr>
        <w:t>Порядок проведения Очного этапа Турнира</w:t>
      </w:r>
    </w:p>
    <w:p w14:paraId="37080622" w14:textId="77777777" w:rsidR="00532043" w:rsidRPr="00B66672" w:rsidRDefault="00532043" w:rsidP="00B66672">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sz w:val="28"/>
          <w:szCs w:val="28"/>
          <w:lang w:eastAsia="ru-RU"/>
        </w:rPr>
        <w:t>Ввиду специфики технологии Турнира руководителям команд</w:t>
      </w:r>
      <w:r w:rsid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 xml:space="preserve">рекомендуется заранее провести подготовку команд к участию в Турнире по формату «Дебаты». </w:t>
      </w:r>
    </w:p>
    <w:p w14:paraId="49E01567"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В первый день Турнира проводятся установочные тренинги, включающие в себя:</w:t>
      </w:r>
    </w:p>
    <w:p w14:paraId="34A1DC19" w14:textId="77777777" w:rsidR="00532043" w:rsidRPr="00532043" w:rsidRDefault="00532043" w:rsidP="001F4401">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разбор технологии «Дебаты», применяемой на Турнире;</w:t>
      </w:r>
    </w:p>
    <w:p w14:paraId="40857017" w14:textId="77777777" w:rsidR="00532043" w:rsidRPr="00532043" w:rsidRDefault="00532043" w:rsidP="001F4401">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разъяснение порядка судейства и регламента судейского протокола;</w:t>
      </w:r>
    </w:p>
    <w:p w14:paraId="5A2A075C" w14:textId="77777777" w:rsidR="00532043" w:rsidRPr="00532043" w:rsidRDefault="00532043" w:rsidP="001F4401">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темы тренингов для участия в обучающих раундах.</w:t>
      </w:r>
    </w:p>
    <w:p w14:paraId="19692892" w14:textId="77777777"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bCs/>
          <w:iCs/>
          <w:sz w:val="28"/>
          <w:szCs w:val="28"/>
          <w:lang w:eastAsia="ru-RU"/>
        </w:rPr>
        <w:t>Темы для проведения «Дебатов» (очный этап):</w:t>
      </w:r>
      <w:r w:rsidRPr="00532043">
        <w:rPr>
          <w:rFonts w:ascii="Times New Roman CYR" w:eastAsia="Calibri" w:hAnsi="Times New Roman CYR" w:cs="Times New Roman CYR"/>
          <w:sz w:val="28"/>
          <w:szCs w:val="28"/>
          <w:lang w:eastAsia="ru-RU"/>
        </w:rPr>
        <w:t xml:space="preserve"> </w:t>
      </w:r>
    </w:p>
    <w:p w14:paraId="72461BD6" w14:textId="77777777" w:rsidR="00532043" w:rsidRPr="002240F0" w:rsidRDefault="0075652B" w:rsidP="002240F0">
      <w:pPr>
        <w:spacing w:after="0" w:line="240" w:lineRule="auto"/>
        <w:ind w:firstLine="709"/>
        <w:jc w:val="both"/>
        <w:rPr>
          <w:rFonts w:ascii="Times New Roman" w:eastAsia="Times New Roman" w:hAnsi="Times New Roman" w:cs="Times New Roman"/>
          <w:sz w:val="28"/>
          <w:szCs w:val="28"/>
          <w:lang w:eastAsia="ru-RU"/>
        </w:rPr>
      </w:pPr>
      <w:r>
        <w:rPr>
          <w:rFonts w:ascii="Times New Roman CYR" w:eastAsia="Calibri" w:hAnsi="Times New Roman CYR" w:cs="Times New Roman CYR"/>
          <w:kern w:val="2"/>
          <w:sz w:val="28"/>
          <w:szCs w:val="28"/>
          <w:lang w:eastAsia="ru-RU"/>
        </w:rPr>
        <w:t>1. «</w:t>
      </w:r>
      <w:r w:rsidRPr="0075652B">
        <w:rPr>
          <w:rFonts w:ascii="Times New Roman CYR" w:eastAsia="Calibri" w:hAnsi="Times New Roman CYR" w:cs="Times New Roman CYR"/>
          <w:kern w:val="2"/>
          <w:sz w:val="28"/>
          <w:szCs w:val="28"/>
          <w:lang w:eastAsia="ru-RU"/>
        </w:rPr>
        <w:t>Семейное право в информационном обществе должно трансформироваться</w:t>
      </w:r>
      <w:r w:rsidR="002240F0">
        <w:rPr>
          <w:rFonts w:ascii="Times New Roman CYR" w:eastAsia="Calibri" w:hAnsi="Times New Roman CYR" w:cs="Times New Roman CYR"/>
          <w:sz w:val="28"/>
          <w:szCs w:val="28"/>
          <w:lang w:eastAsia="ru-RU"/>
        </w:rPr>
        <w:t>»</w:t>
      </w:r>
      <w:r w:rsidR="002240F0" w:rsidRPr="002240F0">
        <w:rPr>
          <w:rFonts w:ascii="Times New Roman CYR" w:eastAsia="Calibri" w:hAnsi="Times New Roman CYR" w:cs="Times New Roman CYR"/>
          <w:sz w:val="28"/>
          <w:szCs w:val="28"/>
          <w:lang w:eastAsia="ru-RU"/>
        </w:rPr>
        <w:t>.</w:t>
      </w:r>
    </w:p>
    <w:p w14:paraId="06A6E6CB" w14:textId="59A7D9E3" w:rsidR="002240F0" w:rsidRDefault="00072FA3" w:rsidP="002240F0">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2240F0">
        <w:rPr>
          <w:rFonts w:ascii="Times New Roman CYR" w:eastAsia="Calibri" w:hAnsi="Times New Roman CYR" w:cs="Times New Roman CYR"/>
          <w:kern w:val="2"/>
          <w:sz w:val="28"/>
          <w:szCs w:val="28"/>
          <w:lang w:eastAsia="ru-RU"/>
        </w:rPr>
        <w:t>2.</w:t>
      </w:r>
      <w:r w:rsidR="002240F0">
        <w:rPr>
          <w:rFonts w:ascii="Times New Roman CYR" w:eastAsia="Calibri" w:hAnsi="Times New Roman CYR" w:cs="Times New Roman CYR"/>
          <w:b/>
          <w:kern w:val="2"/>
          <w:sz w:val="28"/>
          <w:szCs w:val="28"/>
          <w:lang w:eastAsia="ru-RU"/>
        </w:rPr>
        <w:t xml:space="preserve"> </w:t>
      </w:r>
      <w:r w:rsidR="00D231A0">
        <w:rPr>
          <w:rFonts w:ascii="Times New Roman CYR" w:eastAsia="Calibri" w:hAnsi="Times New Roman CYR" w:cs="Times New Roman CYR"/>
          <w:b/>
          <w:kern w:val="2"/>
          <w:sz w:val="28"/>
          <w:szCs w:val="28"/>
          <w:lang w:eastAsia="ru-RU"/>
        </w:rPr>
        <w:t xml:space="preserve"> </w:t>
      </w:r>
      <w:r w:rsidR="002B7495" w:rsidRPr="002B7495">
        <w:rPr>
          <w:rFonts w:ascii="Times New Roman CYR" w:eastAsia="Calibri" w:hAnsi="Times New Roman CYR" w:cs="Times New Roman CYR"/>
          <w:bCs/>
          <w:kern w:val="2"/>
          <w:sz w:val="28"/>
          <w:szCs w:val="28"/>
          <w:lang w:eastAsia="ru-RU"/>
        </w:rPr>
        <w:t>«Категория «правоотношение» устарела».</w:t>
      </w:r>
    </w:p>
    <w:p w14:paraId="4BF0AB93"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Вариант темы для отборочного этапа и финальных раундов определяется в первый день Турнира путем открытой жеребьевки. </w:t>
      </w:r>
    </w:p>
    <w:p w14:paraId="6AF2F839"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lastRenderedPageBreak/>
        <w:t>Отборочные раунды проводятся по одной из приведенных тем, а финальные – по оставшейся теме.</w:t>
      </w:r>
    </w:p>
    <w:p w14:paraId="06298A09"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Основной формат Турнира проводится по технологии «Дебаты (К.Поппера)». </w:t>
      </w:r>
    </w:p>
    <w:p w14:paraId="02A14155"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Руководителем или капитаном команды определяются игроки, которые будут выполнять роли 1-го, 2-го и 3-го спикеров. Подробно технология проведения Турнира и сам формат рассматриваются на установочных тренингах в первый день Турнира. </w:t>
      </w:r>
    </w:p>
    <w:p w14:paraId="7F5406FB"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Очный этап Турнира состоит из отборочного круга и финальных раундов. Отборочный круг состоит из 2-х раундов. Финальные раунды состоят из четвертьфинала, полуфинала и финала. Завершается Турнир показательным раундом двух лучших команд. Раунды отборочного </w:t>
      </w:r>
      <w:r w:rsidR="008A3723">
        <w:rPr>
          <w:rFonts w:ascii="Times New Roman CYR" w:eastAsia="Calibri" w:hAnsi="Times New Roman CYR" w:cs="Times New Roman CYR"/>
          <w:sz w:val="28"/>
          <w:szCs w:val="28"/>
          <w:lang w:eastAsia="ru-RU"/>
        </w:rPr>
        <w:t>круга судят двое судей. Финальные раунды</w:t>
      </w:r>
      <w:r w:rsidRPr="00532043">
        <w:rPr>
          <w:rFonts w:ascii="Times New Roman CYR" w:eastAsia="Calibri" w:hAnsi="Times New Roman CYR" w:cs="Times New Roman CYR"/>
          <w:sz w:val="28"/>
          <w:szCs w:val="28"/>
          <w:lang w:eastAsia="ru-RU"/>
        </w:rPr>
        <w:t xml:space="preserve"> судят не менее трёх судей.</w:t>
      </w:r>
    </w:p>
    <w:p w14:paraId="559CD8B9"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отборочном круге каждая команда школьников играет в роли «Утверждения» и «Отрицания». График проведения отборочных раундов и расписание утверждается судейской коллегией не менее, чем за 30 минут и не ранее, чем за 90 минут до проведения раундов. </w:t>
      </w:r>
    </w:p>
    <w:p w14:paraId="7D33269E"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итоге по сумме набранных баллов для участия в финальных раундах остается команда образовательного учреждения, набравшая наибольшее количество очков. </w:t>
      </w:r>
    </w:p>
    <w:p w14:paraId="2E5D6D71"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процессе организации раундов выполняются следующие требования: </w:t>
      </w:r>
    </w:p>
    <w:p w14:paraId="513C4D35" w14:textId="77777777"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а) команды не встречаются дважды в отборочном круге, также не встречаются команды из одного образовательного учреждения; </w:t>
      </w:r>
    </w:p>
    <w:p w14:paraId="116ADD32" w14:textId="77777777"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б) каждая команда по одному разу утверждает или опровергает тему;</w:t>
      </w:r>
    </w:p>
    <w:p w14:paraId="4BB49311" w14:textId="77777777"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в) судья не может судить команду своего образовательного учреждения.</w:t>
      </w:r>
    </w:p>
    <w:p w14:paraId="697ACD16"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Для участия в раундах команды распределяются случайным образом с учетом выполнения указанных выше требований. Перед началом раунда объявляются стороны, которые занимают команды, состав судейской коллегии и место его проведения. </w:t>
      </w:r>
    </w:p>
    <w:p w14:paraId="271AC3FF" w14:textId="77777777" w:rsidR="00532043" w:rsidRPr="00532043" w:rsidRDefault="00532043" w:rsidP="00B66672">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Один из судей отборочных раундов (судья финальных раундов) объявляет</w:t>
      </w:r>
      <w:r w:rsidR="00B66672">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о начале выступлений, следит за корректностью хода Турнира. Таймкипер следит за регламентом Турнира и таймаутов. Общая длина таймаутов для каждой команды – 2</w:t>
      </w:r>
      <w:r w:rsidR="00B66672">
        <w:rPr>
          <w:rFonts w:ascii="Times New Roman CYR" w:eastAsia="Calibri" w:hAnsi="Times New Roman CYR" w:cs="Times New Roman CYR"/>
          <w:sz w:val="28"/>
          <w:szCs w:val="28"/>
          <w:lang w:eastAsia="ru-RU"/>
        </w:rPr>
        <w:t> </w:t>
      </w:r>
      <w:r w:rsidRPr="00532043">
        <w:rPr>
          <w:rFonts w:ascii="Times New Roman CYR" w:eastAsia="Calibri" w:hAnsi="Times New Roman CYR" w:cs="Times New Roman CYR"/>
          <w:sz w:val="28"/>
          <w:szCs w:val="28"/>
          <w:lang w:eastAsia="ru-RU"/>
        </w:rPr>
        <w:t>минуты. Судьи заполняют протоколы индивидуально и сдают их в Главную судейскую коллегию в течение 15 минут после окончания раундов. Судьи имеют право давать комментарии после выступления каждой команды, уделяя равное внимание обеим командам. Главная судейская коллегия не п</w:t>
      </w:r>
      <w:r w:rsidR="007F7B09">
        <w:rPr>
          <w:rFonts w:ascii="Times New Roman CYR" w:eastAsia="Calibri" w:hAnsi="Times New Roman CYR" w:cs="Times New Roman CYR"/>
          <w:sz w:val="28"/>
          <w:szCs w:val="28"/>
          <w:lang w:eastAsia="ru-RU"/>
        </w:rPr>
        <w:t xml:space="preserve">ринимает апелляции по вопросам </w:t>
      </w:r>
      <w:r w:rsidRPr="00532043">
        <w:rPr>
          <w:rFonts w:ascii="Times New Roman CYR" w:eastAsia="Calibri" w:hAnsi="Times New Roman CYR" w:cs="Times New Roman CYR"/>
          <w:sz w:val="28"/>
          <w:szCs w:val="28"/>
          <w:lang w:eastAsia="ru-RU"/>
        </w:rPr>
        <w:t>судей</w:t>
      </w:r>
      <w:r w:rsidR="007F7B09">
        <w:rPr>
          <w:rFonts w:ascii="Times New Roman CYR" w:eastAsia="Calibri" w:hAnsi="Times New Roman CYR" w:cs="Times New Roman CYR"/>
          <w:sz w:val="28"/>
          <w:szCs w:val="28"/>
          <w:lang w:eastAsia="ru-RU"/>
        </w:rPr>
        <w:t xml:space="preserve">ства.  После окончания </w:t>
      </w:r>
      <w:r w:rsidRPr="00532043">
        <w:rPr>
          <w:rFonts w:ascii="Times New Roman CYR" w:eastAsia="Calibri" w:hAnsi="Times New Roman CYR" w:cs="Times New Roman CYR"/>
          <w:bCs/>
          <w:sz w:val="28"/>
          <w:szCs w:val="28"/>
          <w:lang w:eastAsia="ru-RU"/>
        </w:rPr>
        <w:t>отборочного  круга</w:t>
      </w:r>
      <w:r w:rsidRPr="00532043">
        <w:rPr>
          <w:rFonts w:ascii="Times New Roman CYR" w:eastAsia="Calibri" w:hAnsi="Times New Roman CYR" w:cs="Times New Roman CYR"/>
          <w:sz w:val="28"/>
          <w:szCs w:val="28"/>
          <w:lang w:eastAsia="ru-RU"/>
        </w:rPr>
        <w:t xml:space="preserve">  не  позднее,  чем  через 3 часа сообщаются результаты всех раундов. </w:t>
      </w:r>
    </w:p>
    <w:p w14:paraId="48DDE2E8"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Четвертьфинал Турнира проводится по методике отборочных раундов – т.е. на основе критериев, установленных технологией, отраженных в судейском протоколе. Прошедшими в полуфинал считаются четыре команды, набравшие большее количество очков. </w:t>
      </w:r>
      <w:r w:rsidRPr="00532043">
        <w:rPr>
          <w:rFonts w:ascii="Times New Roman CYR" w:eastAsia="Calibri" w:hAnsi="Times New Roman CYR" w:cs="Times New Roman CYR"/>
          <w:bCs/>
          <w:sz w:val="28"/>
          <w:szCs w:val="28"/>
          <w:lang w:eastAsia="ru-RU"/>
        </w:rPr>
        <w:t>Финальные раунды полуфинала и финала</w:t>
      </w:r>
      <w:r w:rsidRPr="00532043">
        <w:rPr>
          <w:rFonts w:ascii="Times New Roman CYR" w:eastAsia="Calibri" w:hAnsi="Times New Roman CYR" w:cs="Times New Roman CYR"/>
          <w:sz w:val="28"/>
          <w:szCs w:val="28"/>
          <w:lang w:eastAsia="ru-RU"/>
        </w:rPr>
        <w:t xml:space="preserve"> проводятся по олимпийской системе. </w:t>
      </w:r>
    </w:p>
    <w:p w14:paraId="0356ACE3"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Результаты раундов объявляются Главной судейской коллегией не позднее, чем через 60 минут после их окончания. График раундов утверждается Главной судейской коллегией, порядок встречи команд и позиция определяется жеребьевкой.</w:t>
      </w:r>
    </w:p>
    <w:p w14:paraId="2F332255"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Команды, выбывшие из финального этапа Турнира, принимают участие в иных состязаниях, предлагаемых Главной судейской коллегией.</w:t>
      </w:r>
    </w:p>
    <w:p w14:paraId="57B8F49D"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lastRenderedPageBreak/>
        <w:t>Командам рекомендуется иметь при себе устройства для выхода в интернет, ноутбуки, канцелярские товары (тетради, ручки, фломастеры, альбомную бумагу).</w:t>
      </w:r>
    </w:p>
    <w:p w14:paraId="6D8D0DCA"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 xml:space="preserve">Каждая команда должна </w:t>
      </w:r>
      <w:r w:rsidR="008D2D03">
        <w:rPr>
          <w:rFonts w:ascii="Times New Roman CYR" w:eastAsia="Calibri" w:hAnsi="Times New Roman CYR" w:cs="Times New Roman CYR"/>
          <w:bCs/>
          <w:sz w:val="28"/>
          <w:szCs w:val="28"/>
          <w:lang w:eastAsia="ru-RU"/>
        </w:rPr>
        <w:t>п</w:t>
      </w:r>
      <w:r w:rsidRPr="00532043">
        <w:rPr>
          <w:rFonts w:ascii="Times New Roman CYR" w:eastAsia="Calibri" w:hAnsi="Times New Roman CYR" w:cs="Times New Roman CYR"/>
          <w:bCs/>
          <w:sz w:val="28"/>
          <w:szCs w:val="28"/>
          <w:lang w:eastAsia="ru-RU"/>
        </w:rPr>
        <w:t>одготовить творческую визитку (максимум 3</w:t>
      </w:r>
      <w:r w:rsidR="008D2D03">
        <w:rPr>
          <w:rFonts w:ascii="Times New Roman CYR" w:eastAsia="Calibri" w:hAnsi="Times New Roman CYR" w:cs="Times New Roman CYR"/>
          <w:bCs/>
          <w:sz w:val="28"/>
          <w:szCs w:val="28"/>
          <w:lang w:eastAsia="ru-RU"/>
        </w:rPr>
        <w:t> </w:t>
      </w:r>
      <w:r w:rsidRPr="00532043">
        <w:rPr>
          <w:rFonts w:ascii="Times New Roman CYR" w:eastAsia="Calibri" w:hAnsi="Times New Roman CYR" w:cs="Times New Roman CYR"/>
          <w:bCs/>
          <w:sz w:val="28"/>
          <w:szCs w:val="28"/>
          <w:lang w:eastAsia="ru-RU"/>
        </w:rPr>
        <w:t>минуты). Визитка команд оценивается жюри.</w:t>
      </w:r>
    </w:p>
    <w:p w14:paraId="5756E7A8"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Во время проведения Турнира предполагается организация встреч с учеными Казанского федерального университета, руководителями структурных подразделений Казанского федерального университета, с представителями органов власти, практикующими судьями и адвокатами, членами общественных организаций (по согласованию).</w:t>
      </w:r>
    </w:p>
    <w:p w14:paraId="32D97BFA" w14:textId="35DA4E8F" w:rsidR="00532043" w:rsidRPr="00892FD0" w:rsidRDefault="00532043" w:rsidP="00892FD0">
      <w:pPr>
        <w:widowControl w:val="0"/>
        <w:numPr>
          <w:ilvl w:val="1"/>
          <w:numId w:val="43"/>
        </w:numPr>
        <w:autoSpaceDE w:val="0"/>
        <w:autoSpaceDN w:val="0"/>
        <w:adjustRightInd w:val="0"/>
        <w:spacing w:after="0" w:line="240" w:lineRule="auto"/>
        <w:ind w:left="0" w:firstLine="567"/>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sz w:val="28"/>
          <w:szCs w:val="28"/>
          <w:lang w:eastAsia="ru-RU"/>
        </w:rPr>
        <w:t>Для  учителей  (наставников  команд)  организуется  тренинг-семинар по</w:t>
      </w:r>
      <w:r w:rsidR="00892FD0">
        <w:rPr>
          <w:rFonts w:ascii="Times New Roman CYR" w:eastAsia="Calibri" w:hAnsi="Times New Roman CYR" w:cs="Times New Roman CYR"/>
          <w:sz w:val="28"/>
          <w:szCs w:val="28"/>
          <w:lang w:eastAsia="ru-RU"/>
        </w:rPr>
        <w:t xml:space="preserve"> </w:t>
      </w:r>
      <w:r w:rsidRPr="00892FD0">
        <w:rPr>
          <w:rFonts w:ascii="Times New Roman CYR" w:eastAsia="Calibri" w:hAnsi="Times New Roman CYR" w:cs="Times New Roman CYR"/>
          <w:sz w:val="28"/>
          <w:szCs w:val="28"/>
          <w:lang w:eastAsia="ru-RU"/>
        </w:rPr>
        <w:t>технологии «Дебаты»</w:t>
      </w:r>
      <w:r w:rsidR="00892FD0">
        <w:rPr>
          <w:rFonts w:ascii="Times New Roman CYR" w:eastAsia="Calibri" w:hAnsi="Times New Roman CYR" w:cs="Times New Roman CYR"/>
          <w:sz w:val="28"/>
          <w:szCs w:val="28"/>
          <w:lang w:eastAsia="ru-RU"/>
        </w:rPr>
        <w:t xml:space="preserve"> </w:t>
      </w:r>
      <w:r w:rsidR="00892FD0" w:rsidRPr="009C4FC0">
        <w:rPr>
          <w:rFonts w:ascii="Times New Roman CYR" w:eastAsia="Calibri" w:hAnsi="Times New Roman CYR" w:cs="Times New Roman CYR"/>
          <w:sz w:val="28"/>
          <w:szCs w:val="28"/>
          <w:lang w:eastAsia="ru-RU"/>
        </w:rPr>
        <w:t>и иным педагогическим проблемам</w:t>
      </w:r>
      <w:r w:rsidRPr="009C4FC0">
        <w:rPr>
          <w:rFonts w:ascii="Times New Roman CYR" w:eastAsia="Calibri" w:hAnsi="Times New Roman CYR" w:cs="Times New Roman CYR"/>
          <w:sz w:val="28"/>
          <w:szCs w:val="28"/>
          <w:lang w:eastAsia="ru-RU"/>
        </w:rPr>
        <w:t>.</w:t>
      </w:r>
      <w:r w:rsidRPr="00892FD0">
        <w:rPr>
          <w:rFonts w:ascii="Times New Roman CYR" w:eastAsia="Calibri" w:hAnsi="Times New Roman CYR" w:cs="Times New Roman CYR"/>
          <w:sz w:val="28"/>
          <w:szCs w:val="28"/>
          <w:lang w:eastAsia="ru-RU"/>
        </w:rPr>
        <w:t xml:space="preserve"> Во второй день Турнира организуется методический семинар. На методическом семинаре учителя представляют методические разработки по современным образовательным технологиям исторического и обществоведческого профилей. Содержание методической разработки должно быть связано с развитием историко-правового образования и повышением качества олимпиадной подготовки по истории, праву, обществознанию. За представление разработки выдается свидетельство о выступлении на республиканском (открытом) семинаре. За участие в семинаре выдается свидетельство об участии. О желании представить разработку наставник команды сообщает по электронной почте: </w:t>
      </w:r>
      <w:hyperlink r:id="rId11" w:history="1">
        <w:r w:rsidRPr="00892FD0">
          <w:rPr>
            <w:rFonts w:ascii="Times New Roman CYR" w:eastAsia="Calibri" w:hAnsi="Times New Roman CYR" w:cs="Times New Roman CYR"/>
            <w:bCs/>
            <w:color w:val="000000"/>
            <w:sz w:val="28"/>
            <w:szCs w:val="28"/>
            <w:lang w:val="tt-RU" w:eastAsia="tt-RU"/>
          </w:rPr>
          <w:t>istoryko.pravoturnir@mail.ru</w:t>
        </w:r>
      </w:hyperlink>
      <w:r w:rsidRPr="00892FD0">
        <w:rPr>
          <w:rFonts w:ascii="Times New Roman CYR" w:eastAsia="Calibri" w:hAnsi="Times New Roman CYR" w:cs="Times New Roman CYR"/>
          <w:bCs/>
          <w:sz w:val="28"/>
          <w:szCs w:val="28"/>
          <w:lang w:val="tt-RU" w:eastAsia="ru-RU"/>
        </w:rPr>
        <w:t xml:space="preserve"> </w:t>
      </w:r>
      <w:r w:rsidRPr="00892FD0">
        <w:rPr>
          <w:rFonts w:ascii="Times New Roman CYR" w:eastAsia="Calibri" w:hAnsi="Times New Roman CYR" w:cs="Times New Roman CYR"/>
          <w:sz w:val="28"/>
          <w:szCs w:val="28"/>
          <w:lang w:eastAsia="ru-RU"/>
        </w:rPr>
        <w:t>не позднее</w:t>
      </w:r>
      <w:r w:rsidR="007F7B09" w:rsidRPr="00892FD0">
        <w:rPr>
          <w:rFonts w:ascii="Times New Roman CYR" w:eastAsia="Calibri" w:hAnsi="Times New Roman CYR" w:cs="Times New Roman CYR"/>
          <w:bCs/>
          <w:sz w:val="28"/>
          <w:szCs w:val="28"/>
          <w:lang w:eastAsia="ru-RU"/>
        </w:rPr>
        <w:t xml:space="preserve"> 1 декабря 2024</w:t>
      </w:r>
      <w:r w:rsidRPr="00892FD0">
        <w:rPr>
          <w:rFonts w:ascii="Times New Roman CYR" w:eastAsia="Calibri" w:hAnsi="Times New Roman CYR" w:cs="Times New Roman CYR"/>
          <w:bCs/>
          <w:sz w:val="28"/>
          <w:szCs w:val="28"/>
          <w:lang w:eastAsia="ru-RU"/>
        </w:rPr>
        <w:t xml:space="preserve"> г.</w:t>
      </w:r>
    </w:p>
    <w:p w14:paraId="5C75F05F"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bCs/>
          <w:sz w:val="28"/>
          <w:szCs w:val="28"/>
          <w:lang w:eastAsia="ru-RU"/>
        </w:rPr>
        <w:t>В теме указать: РАЗРАБОТКА</w:t>
      </w:r>
      <w:r w:rsidRPr="00532043">
        <w:rPr>
          <w:rFonts w:ascii="Times New Roman CYR" w:eastAsia="Calibri" w:hAnsi="Times New Roman CYR" w:cs="Times New Roman CYR"/>
          <w:sz w:val="28"/>
          <w:szCs w:val="28"/>
          <w:lang w:eastAsia="ru-RU"/>
        </w:rPr>
        <w:t>, Город, Район, Школа.</w:t>
      </w:r>
    </w:p>
    <w:p w14:paraId="33936273"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письме представить аннотацию разработки (не более 500 слов). </w:t>
      </w:r>
    </w:p>
    <w:p w14:paraId="3834ABDF"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b/>
          <w:bCs/>
          <w:sz w:val="28"/>
          <w:szCs w:val="28"/>
          <w:lang w:eastAsia="ru-RU"/>
        </w:rPr>
      </w:pPr>
      <w:r w:rsidRPr="00532043">
        <w:rPr>
          <w:rFonts w:ascii="Times New Roman CYR" w:eastAsia="Calibri" w:hAnsi="Times New Roman CYR" w:cs="Times New Roman CYR"/>
          <w:sz w:val="28"/>
          <w:szCs w:val="28"/>
          <w:lang w:eastAsia="ru-RU"/>
        </w:rPr>
        <w:t xml:space="preserve">Свидетельство о представлении разработки и об участии в методическом семинаре выдается только тем учителям, </w:t>
      </w:r>
      <w:r w:rsidRPr="00532043">
        <w:rPr>
          <w:rFonts w:ascii="Times New Roman CYR" w:eastAsia="Calibri" w:hAnsi="Times New Roman CYR" w:cs="Times New Roman CYR"/>
          <w:bCs/>
          <w:sz w:val="28"/>
          <w:szCs w:val="28"/>
          <w:lang w:eastAsia="ru-RU"/>
        </w:rPr>
        <w:t xml:space="preserve">которые лично выступят на указанном семинаре </w:t>
      </w:r>
      <w:r w:rsidRPr="00532043">
        <w:rPr>
          <w:rFonts w:ascii="Times New Roman CYR" w:eastAsia="Calibri" w:hAnsi="Times New Roman CYR" w:cs="Times New Roman CYR"/>
          <w:sz w:val="28"/>
          <w:szCs w:val="28"/>
          <w:lang w:eastAsia="ru-RU"/>
        </w:rPr>
        <w:t>при наличии заранее представленной аннотации.</w:t>
      </w:r>
      <w:r w:rsidRPr="00532043">
        <w:rPr>
          <w:rFonts w:ascii="Times New Roman CYR" w:eastAsia="Calibri" w:hAnsi="Times New Roman CYR" w:cs="Times New Roman CYR"/>
          <w:b/>
          <w:bCs/>
          <w:sz w:val="28"/>
          <w:szCs w:val="28"/>
          <w:lang w:eastAsia="ru-RU"/>
        </w:rPr>
        <w:t xml:space="preserve"> </w:t>
      </w:r>
    </w:p>
    <w:p w14:paraId="57B25889" w14:textId="77777777" w:rsidR="009633DF" w:rsidRPr="009633DF" w:rsidRDefault="009633DF" w:rsidP="009633DF">
      <w:pPr>
        <w:pStyle w:val="af"/>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bCs/>
          <w:sz w:val="28"/>
          <w:szCs w:val="28"/>
          <w:lang w:eastAsia="ru-RU"/>
        </w:rPr>
      </w:pPr>
      <w:r w:rsidRPr="009633DF">
        <w:rPr>
          <w:rFonts w:ascii="Times New Roman CYR" w:eastAsia="Calibri" w:hAnsi="Times New Roman CYR" w:cs="Times New Roman CYR"/>
          <w:bCs/>
          <w:sz w:val="28"/>
          <w:szCs w:val="28"/>
          <w:lang w:eastAsia="ru-RU"/>
        </w:rPr>
        <w:t>Критерии оценки и оценивания для Очного этапа Турнира утверждает</w:t>
      </w:r>
    </w:p>
    <w:p w14:paraId="6FFB6765" w14:textId="77777777" w:rsidR="009633DF" w:rsidRPr="009633DF" w:rsidRDefault="009633DF" w:rsidP="009633DF">
      <w:pPr>
        <w:widowControl w:val="0"/>
        <w:autoSpaceDE w:val="0"/>
        <w:autoSpaceDN w:val="0"/>
        <w:adjustRightInd w:val="0"/>
        <w:spacing w:after="0" w:line="240" w:lineRule="auto"/>
        <w:jc w:val="both"/>
        <w:rPr>
          <w:rFonts w:ascii="Times New Roman CYR" w:eastAsia="Calibri" w:hAnsi="Times New Roman CYR" w:cs="Times New Roman CYR"/>
          <w:bCs/>
          <w:sz w:val="28"/>
          <w:szCs w:val="28"/>
          <w:lang w:eastAsia="ru-RU"/>
        </w:rPr>
      </w:pPr>
      <w:r w:rsidRPr="009633DF">
        <w:rPr>
          <w:rFonts w:ascii="Times New Roman CYR" w:eastAsia="Calibri" w:hAnsi="Times New Roman CYR" w:cs="Times New Roman CYR"/>
          <w:bCs/>
          <w:sz w:val="28"/>
          <w:szCs w:val="28"/>
          <w:lang w:eastAsia="ru-RU"/>
        </w:rPr>
        <w:t>Организационный комитет.</w:t>
      </w:r>
    </w:p>
    <w:p w14:paraId="1ABA6F8D"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p>
    <w:p w14:paraId="7D563063" w14:textId="77777777"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Работа жюри и оценивание команд</w:t>
      </w:r>
    </w:p>
    <w:p w14:paraId="6E8B40B2" w14:textId="77777777" w:rsidR="00532043" w:rsidRPr="008D2D03" w:rsidRDefault="00532043" w:rsidP="008D2D0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8D2D03">
        <w:rPr>
          <w:rFonts w:ascii="Times New Roman CYR" w:eastAsia="Calibri" w:hAnsi="Times New Roman CYR" w:cs="Times New Roman CYR"/>
          <w:sz w:val="28"/>
          <w:szCs w:val="28"/>
          <w:lang w:eastAsia="ru-RU"/>
        </w:rPr>
        <w:t>Оценивание</w:t>
      </w:r>
      <w:r w:rsidR="008D2D03" w:rsidRPr="008D2D03">
        <w:rPr>
          <w:rFonts w:ascii="Times New Roman CYR" w:eastAsia="Calibri" w:hAnsi="Times New Roman CYR" w:cs="Times New Roman CYR"/>
          <w:sz w:val="28"/>
          <w:szCs w:val="28"/>
          <w:lang w:eastAsia="ru-RU"/>
        </w:rPr>
        <w:t xml:space="preserve"> команд </w:t>
      </w:r>
      <w:r w:rsidRPr="008D2D03">
        <w:rPr>
          <w:rFonts w:ascii="Times New Roman CYR" w:eastAsia="Calibri" w:hAnsi="Times New Roman CYR" w:cs="Times New Roman CYR"/>
          <w:sz w:val="28"/>
          <w:szCs w:val="28"/>
          <w:lang w:eastAsia="ru-RU"/>
        </w:rPr>
        <w:t>проводится жюри, состав и структура которого</w:t>
      </w:r>
      <w:r w:rsidR="008D2D03">
        <w:rPr>
          <w:rFonts w:ascii="Times New Roman CYR" w:eastAsia="Calibri" w:hAnsi="Times New Roman CYR" w:cs="Times New Roman CYR"/>
          <w:sz w:val="28"/>
          <w:szCs w:val="28"/>
          <w:lang w:eastAsia="ru-RU"/>
        </w:rPr>
        <w:t xml:space="preserve"> </w:t>
      </w:r>
      <w:r w:rsidRPr="008D2D03">
        <w:rPr>
          <w:rFonts w:ascii="Times New Roman CYR" w:eastAsia="Calibri" w:hAnsi="Times New Roman CYR" w:cs="Times New Roman CYR"/>
          <w:sz w:val="28"/>
          <w:szCs w:val="28"/>
          <w:lang w:eastAsia="ru-RU"/>
        </w:rPr>
        <w:t>утверждается приказом директора ГАОУ «РОЦ» по представлению декана юридического факультета КФУ, декана юридического факультета МГУ (по согласованию) из числа профессорско-преподавательского состава, аспирантов, магистров, бакалавров и студентов. Состав жюри включает двадцать четыре члена, при этом не менее одного доктора наук, трех кандидатов наук по профилю Турнира, не менее пяти членов, имеющих диплом магистра или специалиста. Жюри возглавляется председателем жюри. Для решения организационных и методических вопросов в составе жюри назначается руководитель Турнира – председатель главной судейской коллегии и предметно-методической комиссии.</w:t>
      </w:r>
    </w:p>
    <w:p w14:paraId="6F3DDAE2"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составе жюри действует главная судейская коллегия и предметно-методическая комиссия, возглавляемая председателем – руководителем Турнира. </w:t>
      </w:r>
    </w:p>
    <w:p w14:paraId="3302F16F" w14:textId="77777777" w:rsidR="00532043" w:rsidRPr="00532043" w:rsidRDefault="00532043" w:rsidP="0053204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Главная судейская коллегия обеспечивает расписание раундов, распределение команд в раундах, ведет сводный протокол Турнира, обеспечивает ход его состязаний. Главная судейская коллегия состоит из трех членов, включая </w:t>
      </w:r>
      <w:r w:rsidRPr="00532043">
        <w:rPr>
          <w:rFonts w:ascii="Times New Roman CYR" w:eastAsia="Calibri" w:hAnsi="Times New Roman CYR" w:cs="Times New Roman CYR"/>
          <w:sz w:val="28"/>
          <w:szCs w:val="28"/>
          <w:lang w:eastAsia="ru-RU"/>
        </w:rPr>
        <w:lastRenderedPageBreak/>
        <w:t>председателя и секретаря.</w:t>
      </w:r>
    </w:p>
    <w:p w14:paraId="12F5075E" w14:textId="77777777" w:rsidR="00532043" w:rsidRPr="008D2D03" w:rsidRDefault="00532043" w:rsidP="008D2D0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8D2D03">
        <w:rPr>
          <w:rFonts w:ascii="Times New Roman CYR" w:eastAsia="Calibri" w:hAnsi="Times New Roman CYR" w:cs="Times New Roman CYR"/>
          <w:sz w:val="28"/>
          <w:szCs w:val="28"/>
          <w:lang w:eastAsia="ru-RU"/>
        </w:rPr>
        <w:t>Предметно-методическая комиссия обеспечивает методическое</w:t>
      </w:r>
      <w:r w:rsidR="008D2D03">
        <w:rPr>
          <w:rFonts w:ascii="Times New Roman CYR" w:eastAsia="Calibri" w:hAnsi="Times New Roman CYR" w:cs="Times New Roman CYR"/>
          <w:sz w:val="28"/>
          <w:szCs w:val="28"/>
          <w:lang w:eastAsia="ru-RU"/>
        </w:rPr>
        <w:t xml:space="preserve"> </w:t>
      </w:r>
      <w:r w:rsidRPr="008D2D03">
        <w:rPr>
          <w:rFonts w:ascii="Times New Roman CYR" w:eastAsia="Calibri" w:hAnsi="Times New Roman CYR" w:cs="Times New Roman CYR"/>
          <w:sz w:val="28"/>
          <w:szCs w:val="28"/>
          <w:lang w:eastAsia="ru-RU"/>
        </w:rPr>
        <w:t>сопровождение Турнира, организацию дополнительных состязаний, проведение методических семинаров и методическую работу с командами, обеспечивает реализацию общих вопросов на мероприятии, обеспечивает награждение.</w:t>
      </w:r>
    </w:p>
    <w:p w14:paraId="5D286508" w14:textId="77777777" w:rsidR="00532043" w:rsidRPr="00532043" w:rsidRDefault="00532043" w:rsidP="00532043">
      <w:pPr>
        <w:widowControl w:val="0"/>
        <w:tabs>
          <w:tab w:val="left" w:pos="851"/>
        </w:tabs>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          Предметно-методическая комиссия состоит из пяти членов, включая председателя, секретаря, методиста ГАОУ «РОЦ».</w:t>
      </w:r>
    </w:p>
    <w:p w14:paraId="71B8D379" w14:textId="77777777" w:rsidR="00532043" w:rsidRPr="008D2D03" w:rsidRDefault="00532043" w:rsidP="008D2D0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8D2D03">
        <w:rPr>
          <w:rFonts w:ascii="Times New Roman CYR" w:eastAsia="Calibri" w:hAnsi="Times New Roman CYR" w:cs="Times New Roman CYR"/>
          <w:sz w:val="28"/>
          <w:szCs w:val="28"/>
          <w:lang w:eastAsia="ru-RU"/>
        </w:rPr>
        <w:t>Сводный итоговый протокол Турнира подписывает председатель жюри</w:t>
      </w:r>
      <w:r w:rsidR="008D2D03">
        <w:rPr>
          <w:rFonts w:ascii="Times New Roman CYR" w:eastAsia="Calibri" w:hAnsi="Times New Roman CYR" w:cs="Times New Roman CYR"/>
          <w:sz w:val="28"/>
          <w:szCs w:val="28"/>
          <w:lang w:eastAsia="ru-RU"/>
        </w:rPr>
        <w:t xml:space="preserve"> </w:t>
      </w:r>
      <w:r w:rsidRPr="008D2D03">
        <w:rPr>
          <w:rFonts w:ascii="Times New Roman CYR" w:eastAsia="Calibri" w:hAnsi="Times New Roman CYR" w:cs="Times New Roman CYR"/>
          <w:sz w:val="28"/>
          <w:szCs w:val="28"/>
          <w:lang w:eastAsia="ru-RU"/>
        </w:rPr>
        <w:t>и руководитель Турнира.</w:t>
      </w:r>
    </w:p>
    <w:p w14:paraId="5A95B48E"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Оценивание команд проводится на основании критериев, объявляемых в ходе обучающих тренингов в первый день Турнира.</w:t>
      </w:r>
    </w:p>
    <w:p w14:paraId="3C3C7F22"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Абсолютным победителем Турнира становится команда, выигравшая финальный раунд. Команды, занявшие призовые места, а также участники, занявшие призовые места в личном зачёте, награждаются дипломами и ценными подарками.</w:t>
      </w:r>
    </w:p>
    <w:p w14:paraId="77E60321" w14:textId="77777777"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Также проводится награждение команд в следующих номинациях:</w:t>
      </w:r>
    </w:p>
    <w:p w14:paraId="4E1309A4" w14:textId="77777777" w:rsidR="00532043" w:rsidRPr="00532043" w:rsidRDefault="00532043" w:rsidP="00532043">
      <w:pPr>
        <w:widowControl w:val="0"/>
        <w:numPr>
          <w:ilvl w:val="0"/>
          <w:numId w:val="42"/>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iCs/>
          <w:sz w:val="28"/>
          <w:szCs w:val="28"/>
          <w:lang w:eastAsia="ru-RU"/>
        </w:rPr>
      </w:pPr>
      <w:r w:rsidRPr="00532043">
        <w:rPr>
          <w:rFonts w:ascii="Times New Roman CYR" w:eastAsia="Calibri" w:hAnsi="Times New Roman CYR" w:cs="Times New Roman CYR"/>
          <w:iCs/>
          <w:sz w:val="28"/>
          <w:szCs w:val="28"/>
          <w:lang w:eastAsia="ru-RU"/>
        </w:rPr>
        <w:t>«Лучшая отрицающая команда».</w:t>
      </w:r>
    </w:p>
    <w:p w14:paraId="4B65ADC5" w14:textId="77777777" w:rsidR="00532043" w:rsidRPr="00532043" w:rsidRDefault="00532043" w:rsidP="00532043">
      <w:pPr>
        <w:widowControl w:val="0"/>
        <w:numPr>
          <w:ilvl w:val="0"/>
          <w:numId w:val="34"/>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iCs/>
          <w:sz w:val="28"/>
          <w:szCs w:val="28"/>
          <w:lang w:eastAsia="ru-RU"/>
        </w:rPr>
      </w:pPr>
      <w:r w:rsidRPr="00532043">
        <w:rPr>
          <w:rFonts w:ascii="Times New Roman CYR" w:eastAsia="Calibri" w:hAnsi="Times New Roman CYR" w:cs="Times New Roman CYR"/>
          <w:iCs/>
          <w:sz w:val="28"/>
          <w:szCs w:val="28"/>
          <w:lang w:eastAsia="ru-RU"/>
        </w:rPr>
        <w:t>«Лучшая утверждающая команда».</w:t>
      </w:r>
    </w:p>
    <w:p w14:paraId="16C84C90" w14:textId="77777777" w:rsidR="00532043" w:rsidRPr="00532043" w:rsidRDefault="00532043" w:rsidP="00532043">
      <w:pPr>
        <w:widowControl w:val="0"/>
        <w:numPr>
          <w:ilvl w:val="0"/>
          <w:numId w:val="34"/>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iCs/>
          <w:sz w:val="28"/>
          <w:szCs w:val="28"/>
          <w:lang w:eastAsia="ru-RU"/>
        </w:rPr>
      </w:pPr>
      <w:r w:rsidRPr="00532043">
        <w:rPr>
          <w:rFonts w:ascii="Times New Roman CYR" w:eastAsia="Calibri" w:hAnsi="Times New Roman CYR" w:cs="Times New Roman CYR"/>
          <w:iCs/>
          <w:sz w:val="28"/>
          <w:szCs w:val="28"/>
          <w:lang w:eastAsia="ru-RU"/>
        </w:rPr>
        <w:t>«Лучший спикер».</w:t>
      </w:r>
    </w:p>
    <w:p w14:paraId="1D2DFCAB" w14:textId="77777777" w:rsidR="00532043" w:rsidRPr="00532043" w:rsidRDefault="00532043" w:rsidP="00532043">
      <w:pPr>
        <w:widowControl w:val="0"/>
        <w:numPr>
          <w:ilvl w:val="0"/>
          <w:numId w:val="34"/>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iCs/>
          <w:sz w:val="28"/>
          <w:szCs w:val="28"/>
          <w:lang w:eastAsia="ru-RU"/>
        </w:rPr>
        <w:t>«Лучший тьютор».</w:t>
      </w:r>
    </w:p>
    <w:p w14:paraId="0842E31F" w14:textId="77777777"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Главной судейской коллегией могут быть введены иные номинации для награждения.</w:t>
      </w:r>
    </w:p>
    <w:p w14:paraId="090FDC2E" w14:textId="77777777" w:rsidR="008D2D03" w:rsidRDefault="008D2D03">
      <w:pPr>
        <w:rPr>
          <w:rFonts w:ascii="Times New Roman CYR" w:eastAsia="Calibri" w:hAnsi="Times New Roman CYR" w:cs="Times New Roman CYR"/>
          <w:b/>
          <w:bCs/>
          <w:sz w:val="28"/>
          <w:szCs w:val="28"/>
        </w:rPr>
      </w:pPr>
    </w:p>
    <w:p w14:paraId="407E81DD"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5048DB1E"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160AF3F4"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3D3D9A41"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7F537571"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3FCD7B58"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4901AC38"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6038C499"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7CDAFCC4"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781FED93"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7BEA22B3" w14:textId="77777777" w:rsidR="007F7B09" w:rsidRDefault="007F7B09"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6042286F" w14:textId="77777777" w:rsidR="00F76C6B" w:rsidRPr="00F76C6B" w:rsidRDefault="00F76C6B"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p>
    <w:p w14:paraId="65160A75" w14:textId="77777777" w:rsidR="007114CD" w:rsidRDefault="007114CD"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
          <w:bCs/>
          <w:sz w:val="28"/>
          <w:szCs w:val="28"/>
        </w:rPr>
        <w:sectPr w:rsidR="007114CD" w:rsidSect="001F3845">
          <w:pgSz w:w="11906" w:h="16838"/>
          <w:pgMar w:top="1134" w:right="567" w:bottom="1134" w:left="1134" w:header="709" w:footer="709" w:gutter="0"/>
          <w:cols w:space="708"/>
          <w:titlePg/>
          <w:docGrid w:linePitch="360"/>
        </w:sectPr>
      </w:pPr>
    </w:p>
    <w:p w14:paraId="199C0612" w14:textId="77777777" w:rsidR="00E22F8C" w:rsidRDefault="00E22F8C" w:rsidP="00E22F8C">
      <w:pPr>
        <w:widowControl w:val="0"/>
        <w:autoSpaceDE w:val="0"/>
        <w:autoSpaceDN w:val="0"/>
        <w:adjustRightInd w:val="0"/>
        <w:spacing w:before="40" w:after="0" w:line="240" w:lineRule="auto"/>
        <w:ind w:firstLine="709"/>
        <w:jc w:val="right"/>
        <w:rPr>
          <w:rFonts w:ascii="Times New Roman CYR" w:eastAsia="Calibri" w:hAnsi="Times New Roman CYR" w:cs="Times New Roman CYR"/>
          <w:b/>
          <w:bCs/>
          <w:sz w:val="28"/>
          <w:szCs w:val="28"/>
        </w:rPr>
      </w:pPr>
      <w:r>
        <w:rPr>
          <w:rFonts w:ascii="Times New Roman CYR" w:eastAsia="Calibri" w:hAnsi="Times New Roman CYR" w:cs="Times New Roman CYR"/>
          <w:b/>
          <w:bCs/>
          <w:sz w:val="28"/>
          <w:szCs w:val="28"/>
        </w:rPr>
        <w:lastRenderedPageBreak/>
        <w:t>Приложение 1</w:t>
      </w:r>
    </w:p>
    <w:p w14:paraId="11A192AB" w14:textId="77777777" w:rsidR="00E22F8C" w:rsidRDefault="00E22F8C"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
          <w:bCs/>
          <w:sz w:val="28"/>
          <w:szCs w:val="28"/>
        </w:rPr>
      </w:pPr>
    </w:p>
    <w:p w14:paraId="7E847173" w14:textId="77777777" w:rsidR="00C322E2" w:rsidRPr="00B6093D" w:rsidRDefault="00C322E2"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
          <w:bCs/>
          <w:sz w:val="28"/>
          <w:szCs w:val="28"/>
        </w:rPr>
      </w:pPr>
      <w:r w:rsidRPr="00B6093D">
        <w:rPr>
          <w:rFonts w:ascii="Times New Roman CYR" w:eastAsia="Calibri" w:hAnsi="Times New Roman CYR" w:cs="Times New Roman CYR"/>
          <w:b/>
          <w:bCs/>
          <w:sz w:val="28"/>
          <w:szCs w:val="28"/>
        </w:rPr>
        <w:t xml:space="preserve">ОФИЦИАЛЬНАЯ ЗАЯВКА НА УЧАСТИЕ </w:t>
      </w:r>
    </w:p>
    <w:p w14:paraId="3A0145FC" w14:textId="77777777" w:rsidR="00C322E2" w:rsidRPr="00B6093D" w:rsidRDefault="004D29CB"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
          <w:bCs/>
          <w:sz w:val="28"/>
          <w:szCs w:val="28"/>
        </w:rPr>
      </w:pPr>
      <w:r>
        <w:rPr>
          <w:rFonts w:ascii="Times New Roman CYR" w:eastAsia="Calibri" w:hAnsi="Times New Roman CYR" w:cs="Times New Roman CYR"/>
          <w:b/>
          <w:bCs/>
          <w:sz w:val="28"/>
          <w:szCs w:val="28"/>
        </w:rPr>
        <w:t xml:space="preserve">В </w:t>
      </w:r>
      <w:r>
        <w:rPr>
          <w:rFonts w:ascii="Times New Roman CYR" w:eastAsia="Calibri" w:hAnsi="Times New Roman CYR" w:cs="Times New Roman CYR"/>
          <w:b/>
          <w:bCs/>
          <w:sz w:val="28"/>
          <w:szCs w:val="28"/>
          <w:lang w:val="en-US"/>
        </w:rPr>
        <w:t>X</w:t>
      </w:r>
      <w:r w:rsidR="008B114B">
        <w:rPr>
          <w:rFonts w:ascii="Times New Roman CYR" w:eastAsia="Calibri" w:hAnsi="Times New Roman CYR" w:cs="Times New Roman CYR"/>
          <w:b/>
          <w:bCs/>
          <w:sz w:val="28"/>
          <w:szCs w:val="28"/>
          <w:lang w:val="en-US"/>
        </w:rPr>
        <w:t>I</w:t>
      </w:r>
      <w:r w:rsidR="008D2D03">
        <w:rPr>
          <w:rFonts w:ascii="Times New Roman CYR" w:eastAsia="Calibri" w:hAnsi="Times New Roman CYR" w:cs="Times New Roman CYR"/>
          <w:b/>
          <w:bCs/>
          <w:sz w:val="28"/>
          <w:szCs w:val="28"/>
          <w:lang w:val="en-US"/>
        </w:rPr>
        <w:t>I</w:t>
      </w:r>
      <w:r w:rsidR="0078150C">
        <w:rPr>
          <w:rFonts w:ascii="Times New Roman CYR" w:eastAsia="Calibri" w:hAnsi="Times New Roman CYR" w:cs="Times New Roman CYR"/>
          <w:b/>
          <w:bCs/>
          <w:sz w:val="28"/>
          <w:szCs w:val="28"/>
          <w:lang w:val="en-US"/>
        </w:rPr>
        <w:t>I</w:t>
      </w:r>
      <w:r w:rsidR="00C322E2" w:rsidRPr="00B6093D">
        <w:rPr>
          <w:rFonts w:ascii="Times New Roman CYR" w:eastAsia="Calibri" w:hAnsi="Times New Roman CYR" w:cs="Times New Roman CYR"/>
          <w:b/>
          <w:bCs/>
          <w:sz w:val="28"/>
          <w:szCs w:val="28"/>
        </w:rPr>
        <w:t xml:space="preserve"> РЕСПУБЛИКАНСКОМ </w:t>
      </w:r>
      <w:r w:rsidR="008B114B" w:rsidRPr="008B114B">
        <w:rPr>
          <w:rFonts w:ascii="Times New Roman CYR" w:eastAsia="Calibri" w:hAnsi="Times New Roman CYR" w:cs="Times New Roman CYR"/>
          <w:b/>
          <w:bCs/>
          <w:sz w:val="28"/>
          <w:szCs w:val="28"/>
        </w:rPr>
        <w:t>(</w:t>
      </w:r>
      <w:r w:rsidR="008B114B">
        <w:rPr>
          <w:rFonts w:ascii="Times New Roman CYR" w:eastAsia="Calibri" w:hAnsi="Times New Roman CYR" w:cs="Times New Roman CYR"/>
          <w:b/>
          <w:bCs/>
          <w:sz w:val="28"/>
          <w:szCs w:val="28"/>
        </w:rPr>
        <w:t>ОТКРЫТОМ</w:t>
      </w:r>
      <w:r w:rsidR="008B114B" w:rsidRPr="008B114B">
        <w:rPr>
          <w:rFonts w:ascii="Times New Roman CYR" w:eastAsia="Calibri" w:hAnsi="Times New Roman CYR" w:cs="Times New Roman CYR"/>
          <w:b/>
          <w:bCs/>
          <w:sz w:val="28"/>
          <w:szCs w:val="28"/>
        </w:rPr>
        <w:t>)</w:t>
      </w:r>
      <w:r w:rsidR="008B114B">
        <w:rPr>
          <w:rFonts w:ascii="Times New Roman CYR" w:eastAsia="Calibri" w:hAnsi="Times New Roman CYR" w:cs="Times New Roman CYR"/>
          <w:b/>
          <w:bCs/>
          <w:sz w:val="28"/>
          <w:szCs w:val="28"/>
        </w:rPr>
        <w:t xml:space="preserve"> </w:t>
      </w:r>
      <w:r w:rsidR="00C322E2" w:rsidRPr="00B6093D">
        <w:rPr>
          <w:rFonts w:ascii="Times New Roman CYR" w:eastAsia="Calibri" w:hAnsi="Times New Roman CYR" w:cs="Times New Roman CYR"/>
          <w:b/>
          <w:bCs/>
          <w:sz w:val="28"/>
          <w:szCs w:val="28"/>
        </w:rPr>
        <w:t>ПРАВОВОМ ТУРНИРЕ</w:t>
      </w:r>
    </w:p>
    <w:p w14:paraId="5DE69C1A" w14:textId="77777777" w:rsidR="00C322E2" w:rsidRDefault="00F715CA"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21-23</w:t>
      </w:r>
      <w:r w:rsidR="0036258B" w:rsidRPr="00B6093D">
        <w:rPr>
          <w:rFonts w:ascii="Times New Roman CYR" w:eastAsia="Calibri" w:hAnsi="Times New Roman CYR" w:cs="Times New Roman CYR"/>
          <w:bCs/>
          <w:sz w:val="28"/>
          <w:szCs w:val="28"/>
        </w:rPr>
        <w:t xml:space="preserve"> </w:t>
      </w:r>
      <w:r w:rsidR="0078150C">
        <w:rPr>
          <w:rFonts w:ascii="Times New Roman CYR" w:eastAsia="Calibri" w:hAnsi="Times New Roman CYR" w:cs="Times New Roman CYR"/>
          <w:bCs/>
          <w:sz w:val="28"/>
          <w:szCs w:val="28"/>
        </w:rPr>
        <w:t>декабря 2024</w:t>
      </w:r>
      <w:r w:rsidR="00C322E2" w:rsidRPr="00B6093D">
        <w:rPr>
          <w:rFonts w:ascii="Times New Roman CYR" w:eastAsia="Calibri" w:hAnsi="Times New Roman CYR" w:cs="Times New Roman CYR"/>
          <w:bCs/>
          <w:sz w:val="28"/>
          <w:szCs w:val="28"/>
        </w:rPr>
        <w:t xml:space="preserve"> года</w:t>
      </w:r>
      <w:r w:rsidR="00197ECB">
        <w:rPr>
          <w:rFonts w:ascii="Times New Roman CYR" w:eastAsia="Calibri" w:hAnsi="Times New Roman CYR" w:cs="Times New Roman CYR"/>
          <w:bCs/>
          <w:sz w:val="28"/>
          <w:szCs w:val="28"/>
        </w:rPr>
        <w:t xml:space="preserve"> (высылается в </w:t>
      </w:r>
      <w:r w:rsidR="00197ECB">
        <w:rPr>
          <w:rFonts w:ascii="Times New Roman CYR" w:eastAsia="Calibri" w:hAnsi="Times New Roman CYR" w:cs="Times New Roman CYR"/>
          <w:bCs/>
          <w:sz w:val="28"/>
          <w:szCs w:val="28"/>
          <w:lang w:val="en-US"/>
        </w:rPr>
        <w:t>Excel</w:t>
      </w:r>
      <w:r w:rsidR="00197ECB" w:rsidRPr="00197ECB">
        <w:rPr>
          <w:rFonts w:ascii="Times New Roman CYR" w:eastAsia="Calibri" w:hAnsi="Times New Roman CYR" w:cs="Times New Roman CYR"/>
          <w:bCs/>
          <w:sz w:val="28"/>
          <w:szCs w:val="28"/>
        </w:rPr>
        <w:t xml:space="preserve"> </w:t>
      </w:r>
      <w:r w:rsidR="00197ECB">
        <w:rPr>
          <w:rFonts w:ascii="Times New Roman CYR" w:eastAsia="Calibri" w:hAnsi="Times New Roman CYR" w:cs="Times New Roman CYR"/>
          <w:bCs/>
          <w:sz w:val="28"/>
          <w:szCs w:val="28"/>
        </w:rPr>
        <w:t>формате)</w:t>
      </w:r>
    </w:p>
    <w:p w14:paraId="72FF7D30" w14:textId="77777777" w:rsidR="00197ECB" w:rsidRPr="00B6093D" w:rsidRDefault="00197ECB"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Cs/>
          <w:sz w:val="28"/>
          <w:szCs w:val="28"/>
        </w:rPr>
      </w:pPr>
    </w:p>
    <w:p w14:paraId="4E72A248"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1. Название учреждения (полное, по уставу)</w:t>
      </w:r>
      <w:r w:rsidR="008B114B">
        <w:rPr>
          <w:rFonts w:ascii="Times New Roman CYR" w:eastAsia="Calibri" w:hAnsi="Times New Roman CYR" w:cs="Times New Roman CYR"/>
          <w:bCs/>
          <w:sz w:val="28"/>
          <w:szCs w:val="28"/>
        </w:rPr>
        <w:t>.</w:t>
      </w:r>
    </w:p>
    <w:p w14:paraId="1EC88A23"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2. Ф.И.О. директора учреждения</w:t>
      </w:r>
      <w:r w:rsidR="008B114B">
        <w:rPr>
          <w:rFonts w:ascii="Times New Roman CYR" w:eastAsia="Calibri" w:hAnsi="Times New Roman CYR" w:cs="Times New Roman CYR"/>
          <w:bCs/>
          <w:sz w:val="28"/>
          <w:szCs w:val="28"/>
        </w:rPr>
        <w:t>.</w:t>
      </w:r>
    </w:p>
    <w:p w14:paraId="0E681C5C"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3. Контактный телефон (директор или завуч) учреждения</w:t>
      </w:r>
      <w:r w:rsidR="008B114B">
        <w:rPr>
          <w:rFonts w:ascii="Times New Roman CYR" w:eastAsia="Calibri" w:hAnsi="Times New Roman CYR" w:cs="Times New Roman CYR"/>
          <w:bCs/>
          <w:sz w:val="28"/>
          <w:szCs w:val="28"/>
        </w:rPr>
        <w:t>.</w:t>
      </w:r>
    </w:p>
    <w:p w14:paraId="4B14BF60"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4. Контактный e-mail учреждения</w:t>
      </w:r>
      <w:r w:rsidR="008B114B">
        <w:rPr>
          <w:rFonts w:ascii="Times New Roman CYR" w:eastAsia="Calibri" w:hAnsi="Times New Roman CYR" w:cs="Times New Roman CYR"/>
          <w:bCs/>
          <w:sz w:val="28"/>
          <w:szCs w:val="28"/>
        </w:rPr>
        <w:t>.</w:t>
      </w:r>
    </w:p>
    <w:p w14:paraId="75FEAA6D"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5. Название команды</w:t>
      </w:r>
      <w:r w:rsidR="008B114B">
        <w:rPr>
          <w:rFonts w:ascii="Times New Roman CYR" w:eastAsia="Calibri" w:hAnsi="Times New Roman CYR" w:cs="Times New Roman CYR"/>
          <w:bCs/>
          <w:sz w:val="28"/>
          <w:szCs w:val="28"/>
        </w:rPr>
        <w:t>.</w:t>
      </w:r>
    </w:p>
    <w:p w14:paraId="45DD0EA9" w14:textId="77777777" w:rsidR="0078150C" w:rsidRDefault="00C322E2" w:rsidP="00CC19C6">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6. Личный состав команды (под номером 1 укажите капитана):</w:t>
      </w:r>
    </w:p>
    <w:p w14:paraId="4C8834FF" w14:textId="77777777" w:rsidR="00197ECB" w:rsidRDefault="00197ECB" w:rsidP="00CC19C6">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p>
    <w:tbl>
      <w:tblPr>
        <w:tblW w:w="15480" w:type="dxa"/>
        <w:tblInd w:w="-5" w:type="dxa"/>
        <w:tblLayout w:type="fixed"/>
        <w:tblLook w:val="04A0" w:firstRow="1" w:lastRow="0" w:firstColumn="1" w:lastColumn="0" w:noHBand="0" w:noVBand="1"/>
      </w:tblPr>
      <w:tblGrid>
        <w:gridCol w:w="1447"/>
        <w:gridCol w:w="992"/>
        <w:gridCol w:w="851"/>
        <w:gridCol w:w="992"/>
        <w:gridCol w:w="992"/>
        <w:gridCol w:w="992"/>
        <w:gridCol w:w="1134"/>
        <w:gridCol w:w="1560"/>
        <w:gridCol w:w="1275"/>
        <w:gridCol w:w="1276"/>
        <w:gridCol w:w="1843"/>
        <w:gridCol w:w="850"/>
        <w:gridCol w:w="1276"/>
      </w:tblGrid>
      <w:tr w:rsidR="00E22F8C" w:rsidRPr="00CC19C6" w14:paraId="31C448B8" w14:textId="77777777" w:rsidTr="00197ECB">
        <w:trPr>
          <w:trHeight w:val="333"/>
        </w:trPr>
        <w:tc>
          <w:tcPr>
            <w:tcW w:w="1447" w:type="dxa"/>
            <w:vMerge w:val="restart"/>
            <w:tcBorders>
              <w:top w:val="single" w:sz="4" w:space="0" w:color="auto"/>
              <w:left w:val="single" w:sz="4" w:space="0" w:color="auto"/>
              <w:bottom w:val="single" w:sz="4" w:space="0" w:color="000000"/>
              <w:right w:val="single" w:sz="4" w:space="0" w:color="auto"/>
            </w:tcBorders>
            <w:vAlign w:val="center"/>
            <w:hideMark/>
          </w:tcPr>
          <w:p w14:paraId="2065FF0B"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Фамилия</w:t>
            </w:r>
          </w:p>
          <w:p w14:paraId="03F60BC3"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Имя</w:t>
            </w:r>
          </w:p>
          <w:p w14:paraId="112DE540"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Отчество</w:t>
            </w:r>
          </w:p>
          <w:p w14:paraId="28C07E93"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участника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BC49B53"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Дата рождения</w:t>
            </w:r>
          </w:p>
        </w:tc>
        <w:tc>
          <w:tcPr>
            <w:tcW w:w="3827" w:type="dxa"/>
            <w:gridSpan w:val="4"/>
            <w:tcBorders>
              <w:top w:val="single" w:sz="4" w:space="0" w:color="auto"/>
              <w:left w:val="nil"/>
              <w:bottom w:val="single" w:sz="4" w:space="0" w:color="auto"/>
              <w:right w:val="single" w:sz="4" w:space="0" w:color="000000"/>
            </w:tcBorders>
            <w:vAlign w:val="center"/>
            <w:hideMark/>
          </w:tcPr>
          <w:p w14:paraId="4087BBC2"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Паспортные данные (Свидетельство о рождении)</w:t>
            </w:r>
          </w:p>
        </w:tc>
        <w:tc>
          <w:tcPr>
            <w:tcW w:w="1134" w:type="dxa"/>
            <w:vMerge w:val="restart"/>
            <w:tcBorders>
              <w:top w:val="single" w:sz="4" w:space="0" w:color="auto"/>
              <w:left w:val="single" w:sz="4" w:space="0" w:color="auto"/>
              <w:bottom w:val="single" w:sz="4" w:space="0" w:color="000000"/>
              <w:right w:val="single" w:sz="4" w:space="0" w:color="000000"/>
            </w:tcBorders>
            <w:vAlign w:val="center"/>
            <w:hideMark/>
          </w:tcPr>
          <w:p w14:paraId="323ADE04"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 xml:space="preserve">СНИЛС </w:t>
            </w:r>
            <w:r w:rsidRPr="0078150C">
              <w:rPr>
                <w:rFonts w:ascii="Times New Roman" w:eastAsia="Times New Roman" w:hAnsi="Times New Roman" w:cs="Times New Roman"/>
                <w:b/>
                <w:bCs/>
                <w:color w:val="000000"/>
                <w:lang w:eastAsia="ru-RU"/>
              </w:rPr>
              <w:t>без тире и пробелов</w:t>
            </w:r>
          </w:p>
        </w:tc>
        <w:tc>
          <w:tcPr>
            <w:tcW w:w="2835"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1763FF72"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 xml:space="preserve">Сведения о контактном лице (один из родителей или иной законный представитель), с кем подписывается договор (заявление, путевка). </w:t>
            </w:r>
          </w:p>
        </w:tc>
        <w:tc>
          <w:tcPr>
            <w:tcW w:w="1276" w:type="dxa"/>
            <w:vMerge w:val="restart"/>
            <w:tcBorders>
              <w:top w:val="single" w:sz="4" w:space="0" w:color="auto"/>
              <w:left w:val="single" w:sz="4" w:space="0" w:color="auto"/>
              <w:right w:val="single" w:sz="4" w:space="0" w:color="auto"/>
            </w:tcBorders>
          </w:tcPr>
          <w:p w14:paraId="724B7088"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Муниципальный район</w:t>
            </w:r>
          </w:p>
        </w:tc>
        <w:tc>
          <w:tcPr>
            <w:tcW w:w="269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329137B"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Общеобразовательное учреждение</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9DD3C1C" w14:textId="77777777" w:rsidR="00042174"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 xml:space="preserve">Контактный телефон обучающегося,  </w:t>
            </w:r>
          </w:p>
          <w:p w14:paraId="6757E39F"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e-mail</w:t>
            </w:r>
          </w:p>
        </w:tc>
      </w:tr>
      <w:tr w:rsidR="00E22F8C" w:rsidRPr="00CC19C6" w14:paraId="7512EF16" w14:textId="77777777" w:rsidTr="00197ECB">
        <w:trPr>
          <w:trHeight w:val="1020"/>
        </w:trPr>
        <w:tc>
          <w:tcPr>
            <w:tcW w:w="1447" w:type="dxa"/>
            <w:vMerge/>
            <w:tcBorders>
              <w:top w:val="single" w:sz="4" w:space="0" w:color="auto"/>
              <w:left w:val="single" w:sz="4" w:space="0" w:color="auto"/>
              <w:bottom w:val="single" w:sz="4" w:space="0" w:color="000000"/>
              <w:right w:val="single" w:sz="4" w:space="0" w:color="auto"/>
            </w:tcBorders>
            <w:vAlign w:val="center"/>
            <w:hideMark/>
          </w:tcPr>
          <w:p w14:paraId="52267B48"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545B17"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851" w:type="dxa"/>
            <w:vMerge w:val="restart"/>
            <w:tcBorders>
              <w:top w:val="nil"/>
              <w:left w:val="single" w:sz="4" w:space="0" w:color="auto"/>
              <w:bottom w:val="single" w:sz="4" w:space="0" w:color="000000"/>
              <w:right w:val="single" w:sz="4" w:space="0" w:color="auto"/>
            </w:tcBorders>
            <w:vAlign w:val="center"/>
            <w:hideMark/>
          </w:tcPr>
          <w:p w14:paraId="24374458"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Серия</w:t>
            </w:r>
          </w:p>
        </w:tc>
        <w:tc>
          <w:tcPr>
            <w:tcW w:w="992" w:type="dxa"/>
            <w:vMerge w:val="restart"/>
            <w:tcBorders>
              <w:top w:val="nil"/>
              <w:left w:val="single" w:sz="4" w:space="0" w:color="auto"/>
              <w:bottom w:val="single" w:sz="4" w:space="0" w:color="000000"/>
              <w:right w:val="single" w:sz="4" w:space="0" w:color="auto"/>
            </w:tcBorders>
            <w:vAlign w:val="center"/>
            <w:hideMark/>
          </w:tcPr>
          <w:p w14:paraId="7745A647"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Номер</w:t>
            </w:r>
          </w:p>
        </w:tc>
        <w:tc>
          <w:tcPr>
            <w:tcW w:w="992" w:type="dxa"/>
            <w:vMerge w:val="restart"/>
            <w:tcBorders>
              <w:top w:val="nil"/>
              <w:left w:val="single" w:sz="4" w:space="0" w:color="auto"/>
              <w:bottom w:val="single" w:sz="4" w:space="0" w:color="000000"/>
              <w:right w:val="single" w:sz="4" w:space="0" w:color="auto"/>
            </w:tcBorders>
            <w:vAlign w:val="center"/>
            <w:hideMark/>
          </w:tcPr>
          <w:p w14:paraId="4608E87B"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Дата выдачи</w:t>
            </w:r>
          </w:p>
        </w:tc>
        <w:tc>
          <w:tcPr>
            <w:tcW w:w="992" w:type="dxa"/>
            <w:vMerge w:val="restart"/>
            <w:tcBorders>
              <w:top w:val="nil"/>
              <w:left w:val="single" w:sz="4" w:space="0" w:color="auto"/>
              <w:bottom w:val="single" w:sz="4" w:space="0" w:color="000000"/>
              <w:right w:val="single" w:sz="4" w:space="0" w:color="auto"/>
            </w:tcBorders>
            <w:vAlign w:val="center"/>
            <w:hideMark/>
          </w:tcPr>
          <w:p w14:paraId="5ECB85BB"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Кем выдан</w:t>
            </w:r>
          </w:p>
        </w:tc>
        <w:tc>
          <w:tcPr>
            <w:tcW w:w="1134" w:type="dxa"/>
            <w:vMerge/>
            <w:tcBorders>
              <w:top w:val="nil"/>
              <w:left w:val="single" w:sz="4" w:space="0" w:color="auto"/>
              <w:bottom w:val="single" w:sz="4" w:space="0" w:color="000000"/>
              <w:right w:val="single" w:sz="4" w:space="0" w:color="auto"/>
            </w:tcBorders>
            <w:vAlign w:val="center"/>
            <w:hideMark/>
          </w:tcPr>
          <w:p w14:paraId="40D648FA"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2835" w:type="dxa"/>
            <w:gridSpan w:val="2"/>
            <w:vMerge/>
            <w:tcBorders>
              <w:top w:val="nil"/>
              <w:left w:val="single" w:sz="4" w:space="0" w:color="auto"/>
              <w:bottom w:val="single" w:sz="4" w:space="0" w:color="000000"/>
              <w:right w:val="single" w:sz="4" w:space="0" w:color="auto"/>
            </w:tcBorders>
            <w:vAlign w:val="center"/>
            <w:hideMark/>
          </w:tcPr>
          <w:p w14:paraId="77BA63D4"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1276" w:type="dxa"/>
            <w:vMerge/>
            <w:tcBorders>
              <w:left w:val="single" w:sz="4" w:space="0" w:color="auto"/>
              <w:right w:val="single" w:sz="4" w:space="0" w:color="auto"/>
            </w:tcBorders>
          </w:tcPr>
          <w:p w14:paraId="4494A105"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2693" w:type="dxa"/>
            <w:gridSpan w:val="2"/>
            <w:vMerge/>
            <w:tcBorders>
              <w:top w:val="nil"/>
              <w:left w:val="single" w:sz="4" w:space="0" w:color="auto"/>
              <w:bottom w:val="single" w:sz="4" w:space="0" w:color="000000"/>
              <w:right w:val="single" w:sz="4" w:space="0" w:color="auto"/>
            </w:tcBorders>
            <w:vAlign w:val="center"/>
            <w:hideMark/>
          </w:tcPr>
          <w:p w14:paraId="14F210F7"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818689"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r>
      <w:tr w:rsidR="00E22F8C" w:rsidRPr="00CC19C6" w14:paraId="7FC5F13D" w14:textId="77777777" w:rsidTr="00197ECB">
        <w:trPr>
          <w:trHeight w:val="690"/>
        </w:trPr>
        <w:tc>
          <w:tcPr>
            <w:tcW w:w="1447" w:type="dxa"/>
            <w:vMerge/>
            <w:tcBorders>
              <w:top w:val="single" w:sz="4" w:space="0" w:color="auto"/>
              <w:left w:val="single" w:sz="4" w:space="0" w:color="auto"/>
              <w:bottom w:val="single" w:sz="4" w:space="0" w:color="000000"/>
              <w:right w:val="single" w:sz="4" w:space="0" w:color="auto"/>
            </w:tcBorders>
            <w:vAlign w:val="center"/>
            <w:hideMark/>
          </w:tcPr>
          <w:p w14:paraId="726B1D78"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5675D0"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19F271B9"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50192CA"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868F4EC"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D88DBA6"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5F47F1"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c>
          <w:tcPr>
            <w:tcW w:w="1560" w:type="dxa"/>
            <w:tcBorders>
              <w:top w:val="nil"/>
              <w:left w:val="nil"/>
              <w:bottom w:val="single" w:sz="4" w:space="0" w:color="auto"/>
              <w:right w:val="single" w:sz="4" w:space="0" w:color="auto"/>
            </w:tcBorders>
            <w:vAlign w:val="center"/>
            <w:hideMark/>
          </w:tcPr>
          <w:p w14:paraId="7057E42E"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Ф.И.О. полностью</w:t>
            </w:r>
          </w:p>
        </w:tc>
        <w:tc>
          <w:tcPr>
            <w:tcW w:w="1275" w:type="dxa"/>
            <w:tcBorders>
              <w:top w:val="nil"/>
              <w:left w:val="nil"/>
              <w:bottom w:val="single" w:sz="4" w:space="0" w:color="auto"/>
              <w:right w:val="single" w:sz="4" w:space="0" w:color="auto"/>
            </w:tcBorders>
            <w:vAlign w:val="center"/>
            <w:hideMark/>
          </w:tcPr>
          <w:p w14:paraId="76D9ADAC"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Номер телефона</w:t>
            </w:r>
          </w:p>
        </w:tc>
        <w:tc>
          <w:tcPr>
            <w:tcW w:w="1276" w:type="dxa"/>
            <w:vMerge/>
            <w:tcBorders>
              <w:left w:val="single" w:sz="4" w:space="0" w:color="auto"/>
              <w:bottom w:val="single" w:sz="4" w:space="0" w:color="auto"/>
              <w:right w:val="single" w:sz="4" w:space="0" w:color="auto"/>
            </w:tcBorders>
          </w:tcPr>
          <w:p w14:paraId="17E88E28"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FA252F2"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Полное наименование</w:t>
            </w:r>
          </w:p>
        </w:tc>
        <w:tc>
          <w:tcPr>
            <w:tcW w:w="850" w:type="dxa"/>
            <w:tcBorders>
              <w:top w:val="nil"/>
              <w:left w:val="nil"/>
              <w:bottom w:val="single" w:sz="4" w:space="0" w:color="auto"/>
              <w:right w:val="single" w:sz="4" w:space="0" w:color="auto"/>
            </w:tcBorders>
            <w:vAlign w:val="center"/>
            <w:hideMark/>
          </w:tcPr>
          <w:p w14:paraId="2154F385" w14:textId="77777777" w:rsidR="00E22F8C" w:rsidRPr="0078150C" w:rsidRDefault="00E22F8C" w:rsidP="0078150C">
            <w:pPr>
              <w:spacing w:after="0" w:line="240" w:lineRule="auto"/>
              <w:jc w:val="center"/>
              <w:rPr>
                <w:rFonts w:ascii="Times New Roman" w:eastAsia="Times New Roman" w:hAnsi="Times New Roman" w:cs="Times New Roman"/>
                <w:color w:val="000000"/>
                <w:lang w:eastAsia="ru-RU"/>
              </w:rPr>
            </w:pPr>
            <w:r w:rsidRPr="0078150C">
              <w:rPr>
                <w:rFonts w:ascii="Times New Roman" w:eastAsia="Times New Roman" w:hAnsi="Times New Roman" w:cs="Times New Roman"/>
                <w:color w:val="000000"/>
                <w:lang w:eastAsia="ru-RU"/>
              </w:rPr>
              <w:t xml:space="preserve">Класс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0EF47B" w14:textId="77777777" w:rsidR="00E22F8C" w:rsidRPr="0078150C" w:rsidRDefault="00E22F8C" w:rsidP="0078150C">
            <w:pPr>
              <w:spacing w:after="0" w:line="240" w:lineRule="auto"/>
              <w:rPr>
                <w:rFonts w:ascii="Times New Roman" w:eastAsia="Times New Roman" w:hAnsi="Times New Roman" w:cs="Times New Roman"/>
                <w:color w:val="000000"/>
                <w:lang w:eastAsia="ru-RU"/>
              </w:rPr>
            </w:pPr>
          </w:p>
        </w:tc>
      </w:tr>
    </w:tbl>
    <w:p w14:paraId="67C4BA34" w14:textId="77777777" w:rsidR="00197ECB" w:rsidRDefault="00197ECB" w:rsidP="00042174">
      <w:pPr>
        <w:widowControl w:val="0"/>
        <w:autoSpaceDE w:val="0"/>
        <w:autoSpaceDN w:val="0"/>
        <w:adjustRightInd w:val="0"/>
        <w:spacing w:after="0" w:line="240" w:lineRule="auto"/>
        <w:rPr>
          <w:rFonts w:ascii="Times New Roman CYR" w:eastAsia="Calibri" w:hAnsi="Times New Roman CYR" w:cs="Times New Roman CYR"/>
          <w:bCs/>
          <w:sz w:val="28"/>
          <w:szCs w:val="28"/>
        </w:rPr>
      </w:pPr>
    </w:p>
    <w:p w14:paraId="01283F47" w14:textId="77777777" w:rsidR="00042174" w:rsidRPr="00042174" w:rsidRDefault="00042174" w:rsidP="00042174">
      <w:pPr>
        <w:widowControl w:val="0"/>
        <w:autoSpaceDE w:val="0"/>
        <w:autoSpaceDN w:val="0"/>
        <w:adjustRightInd w:val="0"/>
        <w:spacing w:before="40" w:after="0" w:line="240" w:lineRule="auto"/>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 xml:space="preserve">          5.</w:t>
      </w:r>
      <w:r w:rsidRPr="00042174">
        <w:rPr>
          <w:rFonts w:ascii="Times New Roman CYR" w:eastAsia="Calibri" w:hAnsi="Times New Roman CYR" w:cs="Times New Roman CYR"/>
          <w:bCs/>
          <w:sz w:val="28"/>
          <w:szCs w:val="28"/>
        </w:rPr>
        <w:t xml:space="preserve"> </w:t>
      </w:r>
      <w:r w:rsidRPr="00197ECB">
        <w:rPr>
          <w:rFonts w:ascii="Times New Roman CYR" w:eastAsia="Calibri" w:hAnsi="Times New Roman CYR" w:cs="Times New Roman CYR"/>
          <w:bCs/>
          <w:sz w:val="28"/>
          <w:szCs w:val="28"/>
        </w:rPr>
        <w:t>Наставник команды.</w:t>
      </w:r>
      <w:r w:rsidRPr="00042174">
        <w:rPr>
          <w:rFonts w:ascii="Times New Roman CYR" w:eastAsia="Calibri" w:hAnsi="Times New Roman CYR" w:cs="Times New Roman CYR"/>
          <w:bCs/>
          <w:sz w:val="28"/>
          <w:szCs w:val="28"/>
        </w:rPr>
        <w:t xml:space="preserve"> </w:t>
      </w:r>
      <w:r>
        <w:rPr>
          <w:rFonts w:ascii="Times New Roman CYR" w:eastAsia="Calibri" w:hAnsi="Times New Roman CYR" w:cs="Times New Roman CYR"/>
          <w:bCs/>
          <w:sz w:val="28"/>
          <w:szCs w:val="28"/>
        </w:rPr>
        <w:t xml:space="preserve">(высылается в </w:t>
      </w:r>
      <w:r>
        <w:rPr>
          <w:rFonts w:ascii="Times New Roman CYR" w:eastAsia="Calibri" w:hAnsi="Times New Roman CYR" w:cs="Times New Roman CYR"/>
          <w:bCs/>
          <w:sz w:val="28"/>
          <w:szCs w:val="28"/>
          <w:lang w:val="en-US"/>
        </w:rPr>
        <w:t>Excel</w:t>
      </w:r>
      <w:r w:rsidRPr="00197ECB">
        <w:rPr>
          <w:rFonts w:ascii="Times New Roman CYR" w:eastAsia="Calibri" w:hAnsi="Times New Roman CYR" w:cs="Times New Roman CYR"/>
          <w:bCs/>
          <w:sz w:val="28"/>
          <w:szCs w:val="28"/>
        </w:rPr>
        <w:t xml:space="preserve"> </w:t>
      </w:r>
      <w:r>
        <w:rPr>
          <w:rFonts w:ascii="Times New Roman CYR" w:eastAsia="Calibri" w:hAnsi="Times New Roman CYR" w:cs="Times New Roman CYR"/>
          <w:bCs/>
          <w:sz w:val="28"/>
          <w:szCs w:val="28"/>
        </w:rPr>
        <w:t>формате)</w:t>
      </w:r>
    </w:p>
    <w:tbl>
      <w:tblPr>
        <w:tblW w:w="13717" w:type="dxa"/>
        <w:tblInd w:w="108" w:type="dxa"/>
        <w:tblLayout w:type="fixed"/>
        <w:tblLook w:val="0000" w:firstRow="0" w:lastRow="0" w:firstColumn="0" w:lastColumn="0" w:noHBand="0" w:noVBand="0"/>
      </w:tblPr>
      <w:tblGrid>
        <w:gridCol w:w="1018"/>
        <w:gridCol w:w="7596"/>
        <w:gridCol w:w="1701"/>
        <w:gridCol w:w="1701"/>
        <w:gridCol w:w="1701"/>
      </w:tblGrid>
      <w:tr w:rsidR="00042174" w:rsidRPr="00CC19C6" w14:paraId="239F8A63" w14:textId="77777777" w:rsidTr="00042174">
        <w:tc>
          <w:tcPr>
            <w:tcW w:w="1018" w:type="dxa"/>
            <w:tcBorders>
              <w:top w:val="single" w:sz="6" w:space="0" w:color="auto"/>
              <w:left w:val="single" w:sz="6" w:space="0" w:color="auto"/>
              <w:bottom w:val="single" w:sz="6" w:space="0" w:color="auto"/>
              <w:right w:val="single" w:sz="6" w:space="0" w:color="auto"/>
            </w:tcBorders>
          </w:tcPr>
          <w:p w14:paraId="001026DE" w14:textId="77777777" w:rsidR="00042174" w:rsidRPr="00CC19C6" w:rsidRDefault="00042174" w:rsidP="00CC19C6">
            <w:pPr>
              <w:widowControl w:val="0"/>
              <w:autoSpaceDE w:val="0"/>
              <w:autoSpaceDN w:val="0"/>
              <w:adjustRightInd w:val="0"/>
              <w:spacing w:after="0" w:line="240" w:lineRule="auto"/>
              <w:rPr>
                <w:rFonts w:ascii="Times New Roman CYR" w:eastAsia="Calibri" w:hAnsi="Times New Roman CYR" w:cs="Times New Roman CYR"/>
                <w:bCs/>
              </w:rPr>
            </w:pPr>
            <w:r w:rsidRPr="00CC19C6">
              <w:rPr>
                <w:rFonts w:ascii="Times New Roman CYR" w:eastAsia="Calibri" w:hAnsi="Times New Roman CYR" w:cs="Times New Roman CYR"/>
                <w:bCs/>
              </w:rPr>
              <w:t>№ п/п</w:t>
            </w:r>
          </w:p>
        </w:tc>
        <w:tc>
          <w:tcPr>
            <w:tcW w:w="7596" w:type="dxa"/>
            <w:tcBorders>
              <w:top w:val="single" w:sz="6" w:space="0" w:color="auto"/>
              <w:left w:val="single" w:sz="6" w:space="0" w:color="auto"/>
              <w:bottom w:val="single" w:sz="6" w:space="0" w:color="auto"/>
              <w:right w:val="single" w:sz="6" w:space="0" w:color="auto"/>
            </w:tcBorders>
          </w:tcPr>
          <w:p w14:paraId="06AFBC3D" w14:textId="77777777" w:rsidR="00042174" w:rsidRPr="00CC19C6" w:rsidRDefault="00042174" w:rsidP="00B6093D">
            <w:pPr>
              <w:widowControl w:val="0"/>
              <w:autoSpaceDE w:val="0"/>
              <w:autoSpaceDN w:val="0"/>
              <w:adjustRightInd w:val="0"/>
              <w:spacing w:after="0" w:line="240" w:lineRule="auto"/>
              <w:ind w:firstLine="709"/>
              <w:rPr>
                <w:rFonts w:ascii="Times New Roman CYR" w:eastAsia="Calibri" w:hAnsi="Times New Roman CYR" w:cs="Times New Roman CYR"/>
                <w:bCs/>
              </w:rPr>
            </w:pPr>
            <w:r w:rsidRPr="00CC19C6">
              <w:rPr>
                <w:rFonts w:ascii="Times New Roman CYR" w:eastAsia="Calibri" w:hAnsi="Times New Roman CYR" w:cs="Times New Roman CYR"/>
                <w:bCs/>
              </w:rPr>
              <w:t xml:space="preserve">Фамилия, имя, отчество (наставника) </w:t>
            </w:r>
          </w:p>
        </w:tc>
        <w:tc>
          <w:tcPr>
            <w:tcW w:w="1701" w:type="dxa"/>
            <w:tcBorders>
              <w:top w:val="single" w:sz="6" w:space="0" w:color="auto"/>
              <w:left w:val="single" w:sz="6" w:space="0" w:color="auto"/>
              <w:bottom w:val="single" w:sz="6" w:space="0" w:color="auto"/>
              <w:right w:val="single" w:sz="6" w:space="0" w:color="auto"/>
            </w:tcBorders>
          </w:tcPr>
          <w:p w14:paraId="1ED527DF" w14:textId="77777777" w:rsidR="00042174" w:rsidRPr="00CC19C6" w:rsidRDefault="00042174" w:rsidP="00B6093D">
            <w:pPr>
              <w:widowControl w:val="0"/>
              <w:autoSpaceDE w:val="0"/>
              <w:autoSpaceDN w:val="0"/>
              <w:adjustRightInd w:val="0"/>
              <w:spacing w:after="0" w:line="240" w:lineRule="auto"/>
              <w:ind w:hanging="3"/>
              <w:jc w:val="center"/>
              <w:rPr>
                <w:rFonts w:ascii="Times New Roman CYR" w:eastAsia="Calibri" w:hAnsi="Times New Roman CYR" w:cs="Times New Roman CYR"/>
                <w:bCs/>
              </w:rPr>
            </w:pPr>
            <w:r w:rsidRPr="00CC19C6">
              <w:rPr>
                <w:rFonts w:ascii="Times New Roman CYR" w:eastAsia="Calibri" w:hAnsi="Times New Roman CYR" w:cs="Times New Roman CYR"/>
                <w:bCs/>
              </w:rPr>
              <w:t>Должность</w:t>
            </w:r>
          </w:p>
        </w:tc>
        <w:tc>
          <w:tcPr>
            <w:tcW w:w="1701" w:type="dxa"/>
            <w:tcBorders>
              <w:top w:val="single" w:sz="6" w:space="0" w:color="auto"/>
              <w:left w:val="single" w:sz="6" w:space="0" w:color="auto"/>
              <w:bottom w:val="single" w:sz="6" w:space="0" w:color="auto"/>
              <w:right w:val="single" w:sz="6" w:space="0" w:color="auto"/>
            </w:tcBorders>
          </w:tcPr>
          <w:p w14:paraId="726749BD" w14:textId="77777777" w:rsidR="00042174" w:rsidRPr="00CC19C6" w:rsidRDefault="00042174" w:rsidP="00B6093D">
            <w:pPr>
              <w:widowControl w:val="0"/>
              <w:autoSpaceDE w:val="0"/>
              <w:autoSpaceDN w:val="0"/>
              <w:adjustRightInd w:val="0"/>
              <w:spacing w:after="0" w:line="240" w:lineRule="auto"/>
              <w:ind w:hanging="3"/>
              <w:jc w:val="center"/>
              <w:rPr>
                <w:rFonts w:ascii="Times New Roman CYR" w:eastAsia="Calibri" w:hAnsi="Times New Roman CYR" w:cs="Times New Roman CYR"/>
                <w:bCs/>
              </w:rPr>
            </w:pPr>
            <w:r>
              <w:rPr>
                <w:rFonts w:ascii="Times New Roman CYR" w:eastAsia="Calibri" w:hAnsi="Times New Roman CYR" w:cs="Times New Roman CYR"/>
                <w:bCs/>
              </w:rPr>
              <w:t>Телефон наставника</w:t>
            </w:r>
          </w:p>
        </w:tc>
        <w:tc>
          <w:tcPr>
            <w:tcW w:w="1701" w:type="dxa"/>
            <w:tcBorders>
              <w:top w:val="single" w:sz="6" w:space="0" w:color="auto"/>
              <w:left w:val="single" w:sz="6" w:space="0" w:color="auto"/>
              <w:bottom w:val="single" w:sz="6" w:space="0" w:color="auto"/>
              <w:right w:val="single" w:sz="6" w:space="0" w:color="auto"/>
            </w:tcBorders>
          </w:tcPr>
          <w:p w14:paraId="7F84C5A7" w14:textId="77777777" w:rsidR="00042174" w:rsidRDefault="00042174" w:rsidP="00B6093D">
            <w:pPr>
              <w:widowControl w:val="0"/>
              <w:autoSpaceDE w:val="0"/>
              <w:autoSpaceDN w:val="0"/>
              <w:adjustRightInd w:val="0"/>
              <w:spacing w:after="0" w:line="240" w:lineRule="auto"/>
              <w:ind w:hanging="3"/>
              <w:jc w:val="center"/>
              <w:rPr>
                <w:rFonts w:ascii="Times New Roman CYR" w:eastAsia="Calibri" w:hAnsi="Times New Roman CYR" w:cs="Times New Roman CYR"/>
                <w:bCs/>
              </w:rPr>
            </w:pPr>
            <w:r>
              <w:rPr>
                <w:rFonts w:ascii="Times New Roman" w:eastAsia="Times New Roman" w:hAnsi="Times New Roman" w:cs="Times New Roman"/>
                <w:color w:val="000000"/>
                <w:lang w:eastAsia="ru-RU"/>
              </w:rPr>
              <w:t>Е</w:t>
            </w:r>
            <w:r w:rsidRPr="0078150C">
              <w:rPr>
                <w:rFonts w:ascii="Times New Roman" w:eastAsia="Times New Roman" w:hAnsi="Times New Roman" w:cs="Times New Roman"/>
                <w:color w:val="000000"/>
                <w:lang w:eastAsia="ru-RU"/>
              </w:rPr>
              <w:t>-mail</w:t>
            </w:r>
            <w:r>
              <w:rPr>
                <w:rFonts w:ascii="Times New Roman" w:eastAsia="Times New Roman" w:hAnsi="Times New Roman" w:cs="Times New Roman"/>
                <w:color w:val="000000"/>
                <w:lang w:eastAsia="ru-RU"/>
              </w:rPr>
              <w:t xml:space="preserve"> наставника</w:t>
            </w:r>
          </w:p>
        </w:tc>
      </w:tr>
      <w:tr w:rsidR="00042174" w:rsidRPr="00B6093D" w14:paraId="2A783421" w14:textId="77777777" w:rsidTr="00042174">
        <w:tc>
          <w:tcPr>
            <w:tcW w:w="1018" w:type="dxa"/>
            <w:tcBorders>
              <w:top w:val="single" w:sz="6" w:space="0" w:color="auto"/>
              <w:left w:val="single" w:sz="6" w:space="0" w:color="auto"/>
              <w:bottom w:val="single" w:sz="6" w:space="0" w:color="auto"/>
              <w:right w:val="single" w:sz="6" w:space="0" w:color="auto"/>
            </w:tcBorders>
          </w:tcPr>
          <w:p w14:paraId="3A8CAF0A" w14:textId="77777777" w:rsidR="00042174" w:rsidRPr="00CC19C6" w:rsidRDefault="00042174" w:rsidP="00042174">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rPr>
            </w:pPr>
            <w:r w:rsidRPr="00CC19C6">
              <w:rPr>
                <w:rFonts w:ascii="Times New Roman CYR" w:eastAsia="Calibri" w:hAnsi="Times New Roman CYR" w:cs="Times New Roman CYR"/>
                <w:bCs/>
                <w:sz w:val="28"/>
                <w:szCs w:val="28"/>
              </w:rPr>
              <w:t>1</w:t>
            </w:r>
          </w:p>
        </w:tc>
        <w:tc>
          <w:tcPr>
            <w:tcW w:w="7596" w:type="dxa"/>
            <w:tcBorders>
              <w:top w:val="single" w:sz="6" w:space="0" w:color="auto"/>
              <w:left w:val="single" w:sz="6" w:space="0" w:color="auto"/>
              <w:bottom w:val="single" w:sz="6" w:space="0" w:color="auto"/>
              <w:right w:val="single" w:sz="6" w:space="0" w:color="auto"/>
            </w:tcBorders>
          </w:tcPr>
          <w:p w14:paraId="4223D984" w14:textId="77777777" w:rsidR="00042174" w:rsidRPr="00B6093D" w:rsidRDefault="00042174"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01" w:type="dxa"/>
            <w:tcBorders>
              <w:top w:val="single" w:sz="6" w:space="0" w:color="auto"/>
              <w:left w:val="single" w:sz="6" w:space="0" w:color="auto"/>
              <w:bottom w:val="single" w:sz="6" w:space="0" w:color="auto"/>
              <w:right w:val="single" w:sz="6" w:space="0" w:color="auto"/>
            </w:tcBorders>
          </w:tcPr>
          <w:p w14:paraId="745C7058" w14:textId="77777777" w:rsidR="00042174" w:rsidRPr="00B6093D" w:rsidRDefault="00042174"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01" w:type="dxa"/>
            <w:tcBorders>
              <w:top w:val="single" w:sz="6" w:space="0" w:color="auto"/>
              <w:left w:val="single" w:sz="6" w:space="0" w:color="auto"/>
              <w:bottom w:val="single" w:sz="6" w:space="0" w:color="auto"/>
              <w:right w:val="single" w:sz="6" w:space="0" w:color="auto"/>
            </w:tcBorders>
          </w:tcPr>
          <w:p w14:paraId="194EE68B" w14:textId="77777777" w:rsidR="00042174" w:rsidRPr="00B6093D" w:rsidRDefault="00042174"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01" w:type="dxa"/>
            <w:tcBorders>
              <w:top w:val="single" w:sz="6" w:space="0" w:color="auto"/>
              <w:left w:val="single" w:sz="6" w:space="0" w:color="auto"/>
              <w:bottom w:val="single" w:sz="6" w:space="0" w:color="auto"/>
              <w:right w:val="single" w:sz="6" w:space="0" w:color="auto"/>
            </w:tcBorders>
          </w:tcPr>
          <w:p w14:paraId="02EF1EAB" w14:textId="77777777" w:rsidR="00042174" w:rsidRPr="00B6093D" w:rsidRDefault="00042174"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r>
    </w:tbl>
    <w:p w14:paraId="60749DB2" w14:textId="77777777" w:rsidR="00197ECB" w:rsidRDefault="00197ECB"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p>
    <w:p w14:paraId="74D29FFC"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Контактное лицо, Ф.И.О.</w:t>
      </w:r>
    </w:p>
    <w:p w14:paraId="4F507D15"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Мобильный телефон:</w:t>
      </w:r>
    </w:p>
    <w:p w14:paraId="5DDB7641"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E-mail:</w:t>
      </w:r>
    </w:p>
    <w:p w14:paraId="47547D78" w14:textId="77777777" w:rsidR="00C322E2" w:rsidRPr="00B6093D" w:rsidRDefault="002E7223"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Оборудование, </w:t>
      </w:r>
      <w:r w:rsidR="00C322E2" w:rsidRPr="00B6093D">
        <w:rPr>
          <w:rFonts w:ascii="Times New Roman CYR" w:eastAsia="Calibri" w:hAnsi="Times New Roman CYR" w:cs="Times New Roman CYR"/>
          <w:sz w:val="28"/>
          <w:szCs w:val="28"/>
        </w:rPr>
        <w:t>необходимое для докладов:</w:t>
      </w:r>
    </w:p>
    <w:p w14:paraId="0F5E46FA"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Полноту и правильность представленных данных подтверждаю.</w:t>
      </w:r>
    </w:p>
    <w:p w14:paraId="2ED5AB41"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p>
    <w:p w14:paraId="5617AC90" w14:textId="77777777"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Дире</w:t>
      </w:r>
      <w:r w:rsidR="009E78F8">
        <w:rPr>
          <w:rFonts w:ascii="Times New Roman CYR" w:eastAsia="Calibri" w:hAnsi="Times New Roman CYR" w:cs="Times New Roman CYR"/>
          <w:sz w:val="28"/>
          <w:szCs w:val="28"/>
        </w:rPr>
        <w:t xml:space="preserve">ктор  _______________________    </w:t>
      </w:r>
      <w:r w:rsidRPr="00B6093D">
        <w:rPr>
          <w:rFonts w:ascii="Times New Roman CYR" w:eastAsia="Calibri" w:hAnsi="Times New Roman CYR" w:cs="Times New Roman CYR"/>
          <w:sz w:val="28"/>
          <w:szCs w:val="28"/>
        </w:rPr>
        <w:t xml:space="preserve"> ________________________________</w:t>
      </w:r>
    </w:p>
    <w:p w14:paraId="6543E2E2" w14:textId="77777777" w:rsidR="00C322E2" w:rsidRPr="00B6093D" w:rsidRDefault="00CC19C6" w:rsidP="00B6093D">
      <w:pPr>
        <w:widowControl w:val="0"/>
        <w:autoSpaceDE w:val="0"/>
        <w:autoSpaceDN w:val="0"/>
        <w:adjustRightInd w:val="0"/>
        <w:spacing w:after="0" w:line="240" w:lineRule="auto"/>
        <w:ind w:firstLine="709"/>
        <w:rPr>
          <w:rFonts w:ascii="Times New Roman CYR" w:eastAsia="Calibri" w:hAnsi="Times New Roman CYR" w:cs="Times New Roman CYR"/>
          <w:sz w:val="16"/>
          <w:szCs w:val="16"/>
        </w:rPr>
      </w:pPr>
      <w:r>
        <w:rPr>
          <w:rFonts w:ascii="Times New Roman CYR" w:eastAsia="Calibri" w:hAnsi="Times New Roman CYR" w:cs="Times New Roman CYR"/>
          <w:sz w:val="28"/>
          <w:szCs w:val="28"/>
        </w:rPr>
        <w:t xml:space="preserve">         </w:t>
      </w:r>
      <w:r w:rsidR="00C322E2" w:rsidRPr="00B6093D">
        <w:rPr>
          <w:rFonts w:ascii="Times New Roman CYR" w:eastAsia="Calibri" w:hAnsi="Times New Roman CYR" w:cs="Times New Roman CYR"/>
          <w:sz w:val="28"/>
          <w:szCs w:val="28"/>
        </w:rPr>
        <w:t xml:space="preserve">                               </w:t>
      </w:r>
      <w:r w:rsidR="00B6093D">
        <w:rPr>
          <w:rFonts w:ascii="Times New Roman CYR" w:eastAsia="Calibri" w:hAnsi="Times New Roman CYR" w:cs="Times New Roman CYR"/>
          <w:sz w:val="16"/>
          <w:szCs w:val="16"/>
        </w:rPr>
        <w:t>п</w:t>
      </w:r>
      <w:r w:rsidR="00C322E2" w:rsidRPr="00B6093D">
        <w:rPr>
          <w:rFonts w:ascii="Times New Roman CYR" w:eastAsia="Calibri" w:hAnsi="Times New Roman CYR" w:cs="Times New Roman CYR"/>
          <w:sz w:val="16"/>
          <w:szCs w:val="16"/>
        </w:rPr>
        <w:t xml:space="preserve">одпись                                  </w:t>
      </w:r>
      <w:r w:rsidR="00B6093D">
        <w:rPr>
          <w:rFonts w:ascii="Times New Roman CYR" w:eastAsia="Calibri" w:hAnsi="Times New Roman CYR" w:cs="Times New Roman CYR"/>
          <w:sz w:val="16"/>
          <w:szCs w:val="16"/>
        </w:rPr>
        <w:t xml:space="preserve">                        </w:t>
      </w:r>
      <w:r w:rsidR="009E78F8">
        <w:rPr>
          <w:rFonts w:ascii="Times New Roman CYR" w:eastAsia="Calibri" w:hAnsi="Times New Roman CYR" w:cs="Times New Roman CYR"/>
          <w:sz w:val="16"/>
          <w:szCs w:val="16"/>
        </w:rPr>
        <w:t xml:space="preserve">               </w:t>
      </w:r>
      <w:r>
        <w:rPr>
          <w:rFonts w:ascii="Times New Roman CYR" w:eastAsia="Calibri" w:hAnsi="Times New Roman CYR" w:cs="Times New Roman CYR"/>
          <w:sz w:val="16"/>
          <w:szCs w:val="16"/>
        </w:rPr>
        <w:t>расшифровка подпис</w:t>
      </w:r>
    </w:p>
    <w:p w14:paraId="7863D862" w14:textId="77777777" w:rsidR="00C322E2" w:rsidRPr="00B6093D" w:rsidRDefault="00C322E2" w:rsidP="00CC19C6">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М.П.</w:t>
      </w:r>
    </w:p>
    <w:p w14:paraId="2971111A" w14:textId="77777777" w:rsidR="00C322E2" w:rsidRPr="00B6093D" w:rsidRDefault="00C322E2" w:rsidP="004D29CB">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 xml:space="preserve">Данная заявка заполняется наставником команды, заверяется подписью директора (завуча) учреждения и печатью, отправляется в отсканированном виде на </w:t>
      </w:r>
      <w:r w:rsidRPr="00B6093D">
        <w:rPr>
          <w:rFonts w:ascii="Times New Roman CYR" w:eastAsia="Calibri" w:hAnsi="Times New Roman CYR" w:cs="Times New Roman CYR"/>
          <w:sz w:val="28"/>
          <w:szCs w:val="28"/>
          <w:lang w:val="en-US"/>
        </w:rPr>
        <w:t>e</w:t>
      </w:r>
      <w:r w:rsidRPr="00B6093D">
        <w:rPr>
          <w:rFonts w:ascii="Times New Roman CYR" w:eastAsia="Calibri" w:hAnsi="Times New Roman CYR" w:cs="Times New Roman CYR"/>
          <w:sz w:val="28"/>
          <w:szCs w:val="28"/>
        </w:rPr>
        <w:t>-</w:t>
      </w:r>
      <w:r w:rsidRPr="00B6093D">
        <w:rPr>
          <w:rFonts w:ascii="Times New Roman CYR" w:eastAsia="Calibri" w:hAnsi="Times New Roman CYR" w:cs="Times New Roman CYR"/>
          <w:sz w:val="28"/>
          <w:szCs w:val="28"/>
          <w:lang w:val="en-US"/>
        </w:rPr>
        <w:t>mail</w:t>
      </w:r>
      <w:r w:rsidRPr="00B6093D">
        <w:rPr>
          <w:rFonts w:ascii="Times New Roman CYR" w:eastAsia="Calibri" w:hAnsi="Times New Roman CYR" w:cs="Times New Roman CYR"/>
          <w:sz w:val="28"/>
          <w:szCs w:val="28"/>
        </w:rPr>
        <w:t xml:space="preserve">: </w:t>
      </w:r>
      <w:r w:rsidRPr="00B6093D">
        <w:rPr>
          <w:rFonts w:ascii="Times New Roman CYR" w:eastAsia="Calibri" w:hAnsi="Times New Roman CYR" w:cs="Times New Roman CYR"/>
          <w:b/>
          <w:bCs/>
          <w:sz w:val="28"/>
          <w:szCs w:val="28"/>
        </w:rPr>
        <w:t>istoryko.pravoturnir@mail.ru</w:t>
      </w:r>
      <w:r w:rsidRPr="00B6093D">
        <w:rPr>
          <w:rFonts w:ascii="Times New Roman CYR" w:eastAsia="Calibri" w:hAnsi="Times New Roman CYR" w:cs="Times New Roman CYR"/>
          <w:sz w:val="28"/>
          <w:szCs w:val="28"/>
        </w:rPr>
        <w:t>.</w:t>
      </w:r>
    </w:p>
    <w:p w14:paraId="71A9E2B1" w14:textId="77777777" w:rsidR="00C322E2" w:rsidRDefault="00C322E2" w:rsidP="008B114B">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 xml:space="preserve">Бумажный вариант заявки (с подписью и печатью) руководитель (или </w:t>
      </w:r>
      <w:r w:rsidR="000E3B03" w:rsidRPr="00B6093D">
        <w:rPr>
          <w:rFonts w:ascii="Times New Roman CYR" w:eastAsia="Calibri" w:hAnsi="Times New Roman CYR" w:cs="Times New Roman CYR"/>
          <w:sz w:val="28"/>
          <w:szCs w:val="28"/>
        </w:rPr>
        <w:t>капитан) команды д</w:t>
      </w:r>
      <w:r w:rsidR="0059589E">
        <w:rPr>
          <w:rFonts w:ascii="Times New Roman CYR" w:eastAsia="Calibri" w:hAnsi="Times New Roman CYR" w:cs="Times New Roman CYR"/>
          <w:sz w:val="28"/>
          <w:szCs w:val="28"/>
        </w:rPr>
        <w:t>олжен представить в Оргкомитет Т</w:t>
      </w:r>
      <w:r w:rsidR="000E3B03" w:rsidRPr="00B6093D">
        <w:rPr>
          <w:rFonts w:ascii="Times New Roman CYR" w:eastAsia="Calibri" w:hAnsi="Times New Roman CYR" w:cs="Times New Roman CYR"/>
          <w:sz w:val="28"/>
          <w:szCs w:val="28"/>
        </w:rPr>
        <w:t xml:space="preserve">урнира </w:t>
      </w:r>
      <w:r w:rsidR="0059589E">
        <w:rPr>
          <w:rFonts w:ascii="Times New Roman CYR" w:eastAsia="Calibri" w:hAnsi="Times New Roman CYR" w:cs="Times New Roman CYR"/>
          <w:sz w:val="28"/>
          <w:szCs w:val="28"/>
        </w:rPr>
        <w:t>непосредственно перед началом Т</w:t>
      </w:r>
      <w:r w:rsidR="000E3B03" w:rsidRPr="00B6093D">
        <w:rPr>
          <w:rFonts w:ascii="Times New Roman CYR" w:eastAsia="Calibri" w:hAnsi="Times New Roman CYR" w:cs="Times New Roman CYR"/>
          <w:sz w:val="28"/>
          <w:szCs w:val="28"/>
        </w:rPr>
        <w:t>урнира (по прибытии команды).</w:t>
      </w:r>
    </w:p>
    <w:p w14:paraId="1D6A8EBF" w14:textId="77777777" w:rsidR="008D2D03" w:rsidRDefault="008D2D03">
      <w:pPr>
        <w:rPr>
          <w:rFonts w:ascii="Times New Roman" w:eastAsia="Times New Roman" w:hAnsi="Times New Roman" w:cs="Times New Roman"/>
          <w:sz w:val="28"/>
          <w:szCs w:val="28"/>
          <w:lang w:eastAsia="ru-RU"/>
        </w:rPr>
      </w:pPr>
    </w:p>
    <w:p w14:paraId="1BF30556" w14:textId="77777777" w:rsidR="00197ECB" w:rsidRDefault="00CC19C6" w:rsidP="00CC19C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52086D0"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5BE0B9D8"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57467CF7"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46350658"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7B41260C"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0D5D9086"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597E2963"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5806AA75"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12C62F23"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580B0304"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397F9E39"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6FE5CE84"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5E3087AD"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06D1DD14"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3C1B0AF4"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747FFF70"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6D7772DB"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1A7E2F7A"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75F00ECB" w14:textId="77777777" w:rsidR="00197ECB" w:rsidRDefault="00197ECB" w:rsidP="00CC19C6">
      <w:pPr>
        <w:spacing w:after="0" w:line="240" w:lineRule="auto"/>
        <w:rPr>
          <w:rFonts w:ascii="Times New Roman" w:eastAsia="Times New Roman" w:hAnsi="Times New Roman" w:cs="Times New Roman"/>
          <w:sz w:val="28"/>
          <w:szCs w:val="28"/>
          <w:lang w:eastAsia="ru-RU"/>
        </w:rPr>
      </w:pPr>
    </w:p>
    <w:p w14:paraId="157479C9" w14:textId="77777777" w:rsidR="00197ECB" w:rsidRDefault="00197ECB" w:rsidP="00197ECB">
      <w:pPr>
        <w:spacing w:after="0" w:line="240" w:lineRule="auto"/>
        <w:jc w:val="right"/>
        <w:rPr>
          <w:rFonts w:ascii="Times New Roman" w:eastAsia="Times New Roman" w:hAnsi="Times New Roman" w:cs="Times New Roman"/>
          <w:b/>
          <w:sz w:val="28"/>
          <w:szCs w:val="28"/>
          <w:lang w:eastAsia="ru-RU"/>
        </w:rPr>
      </w:pPr>
    </w:p>
    <w:p w14:paraId="3070C732" w14:textId="77777777" w:rsidR="00197ECB" w:rsidRDefault="00197ECB" w:rsidP="00197ECB">
      <w:pPr>
        <w:spacing w:after="0" w:line="240" w:lineRule="auto"/>
        <w:jc w:val="right"/>
        <w:rPr>
          <w:rFonts w:ascii="Times New Roman" w:eastAsia="Times New Roman" w:hAnsi="Times New Roman" w:cs="Times New Roman"/>
          <w:b/>
          <w:sz w:val="28"/>
          <w:szCs w:val="28"/>
          <w:lang w:eastAsia="ru-RU"/>
        </w:rPr>
      </w:pPr>
    </w:p>
    <w:p w14:paraId="644BD7E3" w14:textId="77777777" w:rsidR="00EB01AF" w:rsidRDefault="00EB01AF" w:rsidP="00EB01AF">
      <w:pPr>
        <w:pageBreakBefore/>
        <w:spacing w:after="0" w:line="240" w:lineRule="auto"/>
        <w:jc w:val="right"/>
        <w:rPr>
          <w:rFonts w:ascii="Times New Roman" w:eastAsia="Times New Roman" w:hAnsi="Times New Roman" w:cs="Times New Roman"/>
          <w:b/>
          <w:sz w:val="28"/>
          <w:szCs w:val="28"/>
          <w:lang w:eastAsia="ru-RU"/>
        </w:rPr>
        <w:sectPr w:rsidR="00EB01AF" w:rsidSect="00EB01AF">
          <w:pgSz w:w="16838" w:h="11906" w:orient="landscape"/>
          <w:pgMar w:top="1134" w:right="1134" w:bottom="567" w:left="1134" w:header="709" w:footer="709" w:gutter="0"/>
          <w:cols w:space="708"/>
          <w:titlePg/>
          <w:docGrid w:linePitch="360"/>
        </w:sectPr>
      </w:pPr>
    </w:p>
    <w:p w14:paraId="7196A553" w14:textId="539DB594" w:rsidR="00F76C6B" w:rsidRPr="00CC19C6" w:rsidRDefault="00CC19C6" w:rsidP="00EB01AF">
      <w:pPr>
        <w:pageBreakBefore/>
        <w:spacing w:after="0" w:line="240" w:lineRule="auto"/>
        <w:jc w:val="right"/>
        <w:rPr>
          <w:rFonts w:ascii="Times New Roman" w:eastAsia="Times New Roman" w:hAnsi="Times New Roman" w:cs="Times New Roman"/>
          <w:b/>
          <w:sz w:val="28"/>
          <w:szCs w:val="28"/>
          <w:lang w:eastAsia="ru-RU"/>
        </w:rPr>
      </w:pPr>
      <w:r w:rsidRPr="00CC19C6">
        <w:rPr>
          <w:rFonts w:ascii="Times New Roman" w:eastAsia="Times New Roman" w:hAnsi="Times New Roman" w:cs="Times New Roman"/>
          <w:b/>
          <w:sz w:val="28"/>
          <w:szCs w:val="28"/>
          <w:lang w:eastAsia="ru-RU"/>
        </w:rPr>
        <w:lastRenderedPageBreak/>
        <w:t xml:space="preserve">Приложение </w:t>
      </w:r>
      <w:r w:rsidR="00EF6993" w:rsidRPr="00CC19C6">
        <w:rPr>
          <w:rFonts w:ascii="Times New Roman" w:eastAsia="Times New Roman" w:hAnsi="Times New Roman" w:cs="Times New Roman"/>
          <w:b/>
          <w:sz w:val="28"/>
          <w:szCs w:val="28"/>
          <w:lang w:eastAsia="ru-RU"/>
        </w:rPr>
        <w:t xml:space="preserve">2 </w:t>
      </w:r>
    </w:p>
    <w:p w14:paraId="3B514B07" w14:textId="77777777" w:rsidR="00197ECB" w:rsidRPr="00CC19C6" w:rsidRDefault="00197ECB" w:rsidP="00EF6993">
      <w:pPr>
        <w:widowControl w:val="0"/>
        <w:autoSpaceDE w:val="0"/>
        <w:autoSpaceDN w:val="0"/>
        <w:adjustRightInd w:val="0"/>
        <w:spacing w:after="0" w:line="240" w:lineRule="auto"/>
        <w:jc w:val="center"/>
        <w:rPr>
          <w:rFonts w:ascii="Times New Roman CYR" w:eastAsia="Calibri" w:hAnsi="Times New Roman CYR" w:cs="Times New Roman CYR"/>
          <w:b/>
          <w:sz w:val="28"/>
          <w:szCs w:val="28"/>
          <w:lang w:eastAsia="ru-RU"/>
        </w:rPr>
      </w:pPr>
    </w:p>
    <w:p w14:paraId="38B81858" w14:textId="77777777" w:rsidR="00EF6993" w:rsidRPr="00EF6993" w:rsidRDefault="00EF6993" w:rsidP="00BC7E36">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Образец оформления эссе</w:t>
      </w:r>
    </w:p>
    <w:p w14:paraId="098AC8C8" w14:textId="77777777" w:rsidR="00EF6993" w:rsidRPr="00EF6993" w:rsidRDefault="00EF6993" w:rsidP="00BC7E36">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для участия в заочном (отборочном этапе) этапе</w:t>
      </w:r>
    </w:p>
    <w:p w14:paraId="2C4547D8" w14:textId="1018D429" w:rsidR="00EF6993" w:rsidRPr="00EF6993" w:rsidRDefault="00EF6993" w:rsidP="00BC7E36">
      <w:pPr>
        <w:widowControl w:val="0"/>
        <w:autoSpaceDE w:val="0"/>
        <w:autoSpaceDN w:val="0"/>
        <w:adjustRightInd w:val="0"/>
        <w:spacing w:before="40" w:after="0" w:line="240" w:lineRule="auto"/>
        <w:jc w:val="center"/>
        <w:rPr>
          <w:rFonts w:ascii="Times New Roman CYR" w:eastAsia="Calibri" w:hAnsi="Times New Roman CYR" w:cs="Times New Roman CYR"/>
          <w:bCs/>
          <w:sz w:val="28"/>
          <w:szCs w:val="28"/>
          <w:lang w:eastAsia="ru-RU"/>
        </w:rPr>
      </w:pPr>
      <w:r w:rsidRPr="00EF6993">
        <w:rPr>
          <w:rFonts w:ascii="Times New Roman CYR" w:eastAsia="Calibri" w:hAnsi="Times New Roman CYR" w:cs="Times New Roman CYR"/>
          <w:bCs/>
          <w:sz w:val="28"/>
          <w:szCs w:val="28"/>
          <w:lang w:eastAsia="ru-RU"/>
        </w:rPr>
        <w:t xml:space="preserve">в </w:t>
      </w:r>
      <w:r w:rsidRPr="00EF6993">
        <w:rPr>
          <w:rFonts w:ascii="Times New Roman CYR" w:eastAsia="Calibri" w:hAnsi="Times New Roman CYR" w:cs="Times New Roman CYR"/>
          <w:bCs/>
          <w:sz w:val="28"/>
          <w:szCs w:val="28"/>
          <w:lang w:val="en-US" w:eastAsia="ru-RU"/>
        </w:rPr>
        <w:t>XII</w:t>
      </w:r>
      <w:r w:rsidR="006A0ABE">
        <w:rPr>
          <w:rFonts w:ascii="Times New Roman CYR" w:eastAsia="Calibri" w:hAnsi="Times New Roman CYR" w:cs="Times New Roman CYR"/>
          <w:bCs/>
          <w:sz w:val="28"/>
          <w:szCs w:val="28"/>
          <w:lang w:val="en-US" w:eastAsia="ru-RU"/>
        </w:rPr>
        <w:t>I</w:t>
      </w:r>
      <w:r w:rsidRPr="00EF6993">
        <w:rPr>
          <w:rFonts w:ascii="Times New Roman CYR" w:eastAsia="Calibri" w:hAnsi="Times New Roman CYR" w:cs="Times New Roman CYR"/>
          <w:bCs/>
          <w:sz w:val="28"/>
          <w:szCs w:val="28"/>
          <w:lang w:eastAsia="ru-RU"/>
        </w:rPr>
        <w:t xml:space="preserve"> Республиканском правовом турнире 202</w:t>
      </w:r>
      <w:r w:rsidR="00EB01AF">
        <w:rPr>
          <w:rFonts w:ascii="Times New Roman CYR" w:eastAsia="Calibri" w:hAnsi="Times New Roman CYR" w:cs="Times New Roman CYR"/>
          <w:bCs/>
          <w:sz w:val="28"/>
          <w:szCs w:val="28"/>
          <w:lang w:eastAsia="ru-RU"/>
        </w:rPr>
        <w:t>4</w:t>
      </w:r>
      <w:r w:rsidRPr="00EF6993">
        <w:rPr>
          <w:rFonts w:ascii="Times New Roman CYR" w:eastAsia="Calibri" w:hAnsi="Times New Roman CYR" w:cs="Times New Roman CYR"/>
          <w:bCs/>
          <w:sz w:val="28"/>
          <w:szCs w:val="28"/>
          <w:lang w:eastAsia="ru-RU"/>
        </w:rPr>
        <w:t xml:space="preserve"> года</w:t>
      </w:r>
    </w:p>
    <w:p w14:paraId="78E2033B" w14:textId="77777777" w:rsidR="00EF6993" w:rsidRPr="00EF6993" w:rsidRDefault="00EF6993" w:rsidP="00EF6993">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p>
    <w:p w14:paraId="11A2DF81" w14:textId="77777777" w:rsidR="00EF6993" w:rsidRPr="00EF6993" w:rsidRDefault="00EF6993" w:rsidP="00EF6993">
      <w:pPr>
        <w:widowControl w:val="0"/>
        <w:autoSpaceDE w:val="0"/>
        <w:autoSpaceDN w:val="0"/>
        <w:adjustRightInd w:val="0"/>
        <w:spacing w:after="0" w:line="240" w:lineRule="auto"/>
        <w:ind w:firstLine="709"/>
        <w:jc w:val="both"/>
        <w:rPr>
          <w:rFonts w:ascii="Calibri" w:eastAsia="Calibri" w:hAnsi="Calibri" w:cs="Calibri"/>
          <w:sz w:val="28"/>
          <w:szCs w:val="28"/>
          <w:lang w:eastAsia="ru-RU"/>
        </w:rPr>
      </w:pPr>
      <w:r w:rsidRPr="00EF6993">
        <w:rPr>
          <w:rFonts w:ascii="Times New Roman CYR" w:eastAsia="Calibri" w:hAnsi="Times New Roman CYR" w:cs="Times New Roman CYR"/>
          <w:sz w:val="28"/>
          <w:szCs w:val="28"/>
          <w:lang w:eastAsia="ru-RU"/>
        </w:rPr>
        <w:t>Выполнение творческого эссе командой является обязательным условием допуска команд к участию.</w:t>
      </w:r>
    </w:p>
    <w:p w14:paraId="30650F16"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bCs/>
          <w:sz w:val="28"/>
          <w:szCs w:val="28"/>
          <w:lang w:eastAsia="ru-RU"/>
        </w:rPr>
        <w:t>В теме заявки на электронную почту указать: ЭССЕ</w:t>
      </w:r>
      <w:r w:rsidRPr="00EF6993">
        <w:rPr>
          <w:rFonts w:ascii="Times New Roman CYR" w:eastAsia="Calibri" w:hAnsi="Times New Roman CYR" w:cs="Times New Roman CYR"/>
          <w:b/>
          <w:bCs/>
          <w:sz w:val="28"/>
          <w:szCs w:val="28"/>
          <w:lang w:eastAsia="ru-RU"/>
        </w:rPr>
        <w:t xml:space="preserve"> </w:t>
      </w:r>
      <w:r w:rsidRPr="00EF6993">
        <w:rPr>
          <w:rFonts w:ascii="Times New Roman CYR" w:eastAsia="Calibri" w:hAnsi="Times New Roman CYR" w:cs="Times New Roman CYR"/>
          <w:sz w:val="28"/>
          <w:szCs w:val="28"/>
          <w:lang w:eastAsia="ru-RU"/>
        </w:rPr>
        <w:t>Район, Город, Школа.</w:t>
      </w:r>
    </w:p>
    <w:p w14:paraId="300093D0"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 xml:space="preserve">Пример: </w:t>
      </w:r>
      <w:r w:rsidRPr="00EF6993">
        <w:rPr>
          <w:rFonts w:ascii="Times New Roman CYR" w:eastAsia="Calibri" w:hAnsi="Times New Roman CYR" w:cs="Times New Roman CYR"/>
          <w:bCs/>
          <w:sz w:val="28"/>
          <w:szCs w:val="28"/>
          <w:lang w:eastAsia="ru-RU"/>
        </w:rPr>
        <w:t>ЭССЕ</w:t>
      </w:r>
      <w:r w:rsidRPr="00EF6993">
        <w:rPr>
          <w:rFonts w:ascii="Times New Roman CYR" w:eastAsia="Calibri" w:hAnsi="Times New Roman CYR" w:cs="Times New Roman CYR"/>
          <w:sz w:val="28"/>
          <w:szCs w:val="28"/>
          <w:lang w:eastAsia="ru-RU"/>
        </w:rPr>
        <w:t xml:space="preserve"> г.Казань, Вахитовский район, «Средняя общеобразовательная школа №1».</w:t>
      </w:r>
    </w:p>
    <w:p w14:paraId="21335DB8"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lang w:eastAsia="ru-RU"/>
        </w:rPr>
      </w:pPr>
      <w:r w:rsidRPr="00EF6993">
        <w:rPr>
          <w:rFonts w:ascii="Times New Roman CYR" w:eastAsia="Calibri" w:hAnsi="Times New Roman CYR" w:cs="Times New Roman CYR"/>
          <w:bCs/>
          <w:sz w:val="28"/>
          <w:szCs w:val="28"/>
          <w:lang w:eastAsia="ru-RU"/>
        </w:rPr>
        <w:t>К письму прикрепляется файл с эссе.</w:t>
      </w:r>
    </w:p>
    <w:p w14:paraId="4A9F1670"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Наименование файла: Город, Район, Школа (Пример: г.Казань, Вахитовский район, МБОУ «СОШ №1» или г. Наб.Челны МАОУ «Гимназия №77»).</w:t>
      </w:r>
    </w:p>
    <w:p w14:paraId="542CA22D"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В самой работе до текста эссе (с выравниванием по центру) указывается: Город, Район,  Школа; на следующей строке – состав команды, с указанием класса; далее – руководитель с указанием должности, квалификационной категории, ученой степени (если есть).</w:t>
      </w:r>
    </w:p>
    <w:p w14:paraId="4F5669DE"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bCs/>
          <w:iCs/>
          <w:sz w:val="28"/>
          <w:szCs w:val="28"/>
          <w:lang w:eastAsia="ru-RU"/>
        </w:rPr>
      </w:pPr>
      <w:r w:rsidRPr="00EF6993">
        <w:rPr>
          <w:rFonts w:ascii="Times New Roman CYR" w:eastAsia="Calibri" w:hAnsi="Times New Roman CYR" w:cs="Times New Roman CYR"/>
          <w:bCs/>
          <w:iCs/>
          <w:sz w:val="28"/>
          <w:szCs w:val="28"/>
          <w:lang w:eastAsia="ru-RU"/>
        </w:rPr>
        <w:t xml:space="preserve">Пример: </w:t>
      </w:r>
    </w:p>
    <w:p w14:paraId="41285B77"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bCs/>
          <w:iCs/>
          <w:sz w:val="28"/>
          <w:szCs w:val="28"/>
          <w:lang w:eastAsia="ru-RU"/>
        </w:rPr>
      </w:pPr>
      <w:r w:rsidRPr="00EF6993">
        <w:rPr>
          <w:rFonts w:ascii="Times New Roman CYR" w:eastAsia="Calibri" w:hAnsi="Times New Roman CYR" w:cs="Times New Roman CYR"/>
          <w:sz w:val="28"/>
          <w:szCs w:val="28"/>
          <w:lang w:eastAsia="ru-RU"/>
        </w:rPr>
        <w:t xml:space="preserve">г. Казань, Вахитовский район, МБОУ «Средняя общеобразовательная школа №1». </w:t>
      </w:r>
    </w:p>
    <w:p w14:paraId="4449BAB3" w14:textId="77777777" w:rsidR="00EF6993" w:rsidRPr="00EF6993" w:rsidRDefault="00EF6993" w:rsidP="00EF6993">
      <w:pPr>
        <w:widowControl w:val="0"/>
        <w:autoSpaceDE w:val="0"/>
        <w:autoSpaceDN w:val="0"/>
        <w:adjustRightInd w:val="0"/>
        <w:spacing w:after="0" w:line="240" w:lineRule="auto"/>
        <w:ind w:firstLine="709"/>
        <w:jc w:val="center"/>
        <w:rPr>
          <w:rFonts w:ascii="Times New Roman CYR" w:eastAsia="Calibri" w:hAnsi="Times New Roman CYR" w:cs="Times New Roman CYR"/>
          <w:bCs/>
          <w:iCs/>
          <w:sz w:val="28"/>
          <w:szCs w:val="28"/>
          <w:lang w:eastAsia="ru-RU"/>
        </w:rPr>
      </w:pPr>
      <w:r w:rsidRPr="00EF6993">
        <w:rPr>
          <w:rFonts w:ascii="Times New Roman CYR" w:eastAsia="Calibri" w:hAnsi="Times New Roman CYR" w:cs="Times New Roman CYR"/>
          <w:bCs/>
          <w:iCs/>
          <w:sz w:val="28"/>
          <w:szCs w:val="28"/>
          <w:lang w:eastAsia="ru-RU"/>
        </w:rPr>
        <w:t xml:space="preserve">Состав команды: </w:t>
      </w:r>
    </w:p>
    <w:p w14:paraId="5B8C3007" w14:textId="77777777" w:rsidR="00EF6993" w:rsidRPr="00EF6993" w:rsidRDefault="00EF6993" w:rsidP="00EF6993">
      <w:pPr>
        <w:widowControl w:val="0"/>
        <w:autoSpaceDE w:val="0"/>
        <w:autoSpaceDN w:val="0"/>
        <w:adjustRightInd w:val="0"/>
        <w:spacing w:after="0" w:line="240" w:lineRule="auto"/>
        <w:ind w:firstLine="709"/>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капитан – Иванова Мария, 10 кл; Петров Иван, 11 кл; Сидоров Денис, 10 кл.</w:t>
      </w:r>
    </w:p>
    <w:p w14:paraId="2C1B75EE" w14:textId="77777777" w:rsidR="00EF6993" w:rsidRPr="00EF6993" w:rsidRDefault="00EF6993" w:rsidP="00EF6993">
      <w:pPr>
        <w:widowControl w:val="0"/>
        <w:autoSpaceDE w:val="0"/>
        <w:autoSpaceDN w:val="0"/>
        <w:adjustRightInd w:val="0"/>
        <w:spacing w:after="0" w:line="240" w:lineRule="auto"/>
        <w:ind w:firstLine="709"/>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bCs/>
          <w:iCs/>
          <w:sz w:val="28"/>
          <w:szCs w:val="28"/>
          <w:lang w:eastAsia="ru-RU"/>
        </w:rPr>
        <w:t>Руководитель:</w:t>
      </w:r>
      <w:r w:rsidRPr="00EF6993">
        <w:rPr>
          <w:rFonts w:ascii="Times New Roman CYR" w:eastAsia="Calibri" w:hAnsi="Times New Roman CYR" w:cs="Times New Roman CYR"/>
          <w:sz w:val="28"/>
          <w:szCs w:val="28"/>
          <w:lang w:eastAsia="ru-RU"/>
        </w:rPr>
        <w:t xml:space="preserve">    к.п.н.,    учитель    высшей    квалификационной    категории </w:t>
      </w:r>
    </w:p>
    <w:p w14:paraId="3487E8D4" w14:textId="77777777" w:rsidR="00EF6993" w:rsidRPr="00EF6993" w:rsidRDefault="00EF6993" w:rsidP="00EF6993">
      <w:pPr>
        <w:widowControl w:val="0"/>
        <w:autoSpaceDE w:val="0"/>
        <w:autoSpaceDN w:val="0"/>
        <w:adjustRightInd w:val="0"/>
        <w:spacing w:after="0" w:line="240" w:lineRule="auto"/>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МБОУ «Средняя общеобразовательная школа №1» Иванова Мария Петровна.</w:t>
      </w:r>
    </w:p>
    <w:p w14:paraId="5CFBDDC9" w14:textId="77777777"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p>
    <w:p w14:paraId="457860E1" w14:textId="77777777" w:rsidR="00EF6993" w:rsidRPr="005F523F" w:rsidRDefault="00EF6993" w:rsidP="005F523F">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 xml:space="preserve">(Формат: Microsoft Word, Times New Roman, 14 шрифт, поля 2*2*2*2, объем печатных знаков с пробелами не более 10000 (не более 5 страниц). </w:t>
      </w:r>
    </w:p>
    <w:p w14:paraId="3629710E" w14:textId="77777777" w:rsidR="004D5529" w:rsidRDefault="004D5529" w:rsidP="00CC19C6">
      <w:pPr>
        <w:spacing w:after="0" w:line="240" w:lineRule="auto"/>
        <w:jc w:val="both"/>
        <w:rPr>
          <w:rFonts w:ascii="Times New Roman" w:eastAsia="Calibri" w:hAnsi="Times New Roman" w:cs="Times New Roman"/>
          <w:sz w:val="28"/>
          <w:szCs w:val="28"/>
          <w:lang w:eastAsia="ru-RU"/>
        </w:rPr>
      </w:pPr>
    </w:p>
    <w:p w14:paraId="6EE2ED57" w14:textId="77777777" w:rsidR="006A0ABE" w:rsidRDefault="006A0ABE" w:rsidP="000E3B03">
      <w:pPr>
        <w:widowControl w:val="0"/>
        <w:spacing w:after="0" w:line="240" w:lineRule="auto"/>
        <w:rPr>
          <w:rFonts w:ascii="Times New Roman" w:eastAsia="Times New Roman" w:hAnsi="Times New Roman" w:cs="Times New Roman"/>
          <w:b/>
          <w:bCs/>
        </w:rPr>
      </w:pPr>
    </w:p>
    <w:p w14:paraId="12B818D8" w14:textId="77777777" w:rsidR="00197ECB" w:rsidRDefault="00197ECB" w:rsidP="000E3B03">
      <w:pPr>
        <w:widowControl w:val="0"/>
        <w:spacing w:after="0" w:line="240" w:lineRule="auto"/>
        <w:rPr>
          <w:rFonts w:ascii="Times New Roman" w:eastAsia="Times New Roman" w:hAnsi="Times New Roman" w:cs="Times New Roman"/>
          <w:b/>
          <w:bCs/>
        </w:rPr>
      </w:pPr>
    </w:p>
    <w:p w14:paraId="3B9DE239" w14:textId="77777777" w:rsidR="00197ECB" w:rsidRDefault="00197ECB" w:rsidP="000E3B03">
      <w:pPr>
        <w:widowControl w:val="0"/>
        <w:spacing w:after="0" w:line="240" w:lineRule="auto"/>
        <w:rPr>
          <w:rFonts w:ascii="Times New Roman" w:eastAsia="Times New Roman" w:hAnsi="Times New Roman" w:cs="Times New Roman"/>
          <w:b/>
          <w:bCs/>
        </w:rPr>
      </w:pPr>
    </w:p>
    <w:p w14:paraId="32FC70AF" w14:textId="77777777" w:rsidR="00197ECB" w:rsidRDefault="00197ECB" w:rsidP="000E3B03">
      <w:pPr>
        <w:widowControl w:val="0"/>
        <w:spacing w:after="0" w:line="240" w:lineRule="auto"/>
        <w:rPr>
          <w:rFonts w:ascii="Times New Roman" w:eastAsia="Times New Roman" w:hAnsi="Times New Roman" w:cs="Times New Roman"/>
          <w:b/>
          <w:bCs/>
        </w:rPr>
      </w:pPr>
    </w:p>
    <w:p w14:paraId="197BCA76" w14:textId="77777777" w:rsidR="00197ECB" w:rsidRDefault="00197ECB" w:rsidP="000E3B03">
      <w:pPr>
        <w:widowControl w:val="0"/>
        <w:spacing w:after="0" w:line="240" w:lineRule="auto"/>
        <w:rPr>
          <w:rFonts w:ascii="Times New Roman" w:eastAsia="Times New Roman" w:hAnsi="Times New Roman" w:cs="Times New Roman"/>
          <w:b/>
          <w:bCs/>
        </w:rPr>
      </w:pPr>
    </w:p>
    <w:p w14:paraId="3D12BF06" w14:textId="77777777" w:rsidR="00197ECB" w:rsidRDefault="00197ECB" w:rsidP="000E3B03">
      <w:pPr>
        <w:widowControl w:val="0"/>
        <w:spacing w:after="0" w:line="240" w:lineRule="auto"/>
        <w:rPr>
          <w:rFonts w:ascii="Times New Roman" w:eastAsia="Times New Roman" w:hAnsi="Times New Roman" w:cs="Times New Roman"/>
          <w:b/>
          <w:bCs/>
        </w:rPr>
      </w:pPr>
    </w:p>
    <w:p w14:paraId="13371ED3" w14:textId="77777777" w:rsidR="00197ECB" w:rsidRDefault="00197ECB" w:rsidP="000E3B03">
      <w:pPr>
        <w:widowControl w:val="0"/>
        <w:spacing w:after="0" w:line="240" w:lineRule="auto"/>
        <w:rPr>
          <w:rFonts w:ascii="Times New Roman" w:eastAsia="Times New Roman" w:hAnsi="Times New Roman" w:cs="Times New Roman"/>
          <w:b/>
          <w:bCs/>
        </w:rPr>
      </w:pPr>
    </w:p>
    <w:p w14:paraId="44A64FBB" w14:textId="77777777" w:rsidR="00197ECB" w:rsidRDefault="00197ECB" w:rsidP="000E3B03">
      <w:pPr>
        <w:widowControl w:val="0"/>
        <w:spacing w:after="0" w:line="240" w:lineRule="auto"/>
        <w:rPr>
          <w:rFonts w:ascii="Times New Roman" w:eastAsia="Times New Roman" w:hAnsi="Times New Roman" w:cs="Times New Roman"/>
          <w:b/>
          <w:bCs/>
        </w:rPr>
      </w:pPr>
    </w:p>
    <w:p w14:paraId="3B4D92EC" w14:textId="77777777" w:rsidR="00197ECB" w:rsidRDefault="00197ECB" w:rsidP="000E3B03">
      <w:pPr>
        <w:widowControl w:val="0"/>
        <w:spacing w:after="0" w:line="240" w:lineRule="auto"/>
        <w:rPr>
          <w:rFonts w:ascii="Times New Roman" w:eastAsia="Times New Roman" w:hAnsi="Times New Roman" w:cs="Times New Roman"/>
          <w:b/>
          <w:bCs/>
        </w:rPr>
        <w:sectPr w:rsidR="00197ECB" w:rsidSect="00EB01AF">
          <w:pgSz w:w="11906" w:h="16838"/>
          <w:pgMar w:top="1134" w:right="567" w:bottom="1134" w:left="1134" w:header="709" w:footer="709" w:gutter="0"/>
          <w:cols w:space="708"/>
          <w:titlePg/>
          <w:docGrid w:linePitch="360"/>
        </w:sectPr>
      </w:pPr>
    </w:p>
    <w:tbl>
      <w:tblPr>
        <w:tblOverlap w:val="never"/>
        <w:tblW w:w="8001" w:type="dxa"/>
        <w:jc w:val="center"/>
        <w:tblLayout w:type="fixed"/>
        <w:tblCellMar>
          <w:left w:w="10" w:type="dxa"/>
          <w:right w:w="10" w:type="dxa"/>
        </w:tblCellMar>
        <w:tblLook w:val="04A0" w:firstRow="1" w:lastRow="0" w:firstColumn="1" w:lastColumn="0" w:noHBand="0" w:noVBand="1"/>
      </w:tblPr>
      <w:tblGrid>
        <w:gridCol w:w="5070"/>
        <w:gridCol w:w="1559"/>
        <w:gridCol w:w="1372"/>
      </w:tblGrid>
      <w:tr w:rsidR="00CC19C6" w:rsidRPr="000E3B03" w14:paraId="5F3AEEB1" w14:textId="77777777" w:rsidTr="00CC19C6">
        <w:trPr>
          <w:trHeight w:hRule="exact" w:val="2160"/>
          <w:jc w:val="center"/>
        </w:trPr>
        <w:tc>
          <w:tcPr>
            <w:tcW w:w="8001" w:type="dxa"/>
            <w:gridSpan w:val="3"/>
            <w:tcBorders>
              <w:top w:val="single" w:sz="4" w:space="0" w:color="auto"/>
              <w:left w:val="single" w:sz="4" w:space="0" w:color="auto"/>
              <w:bottom w:val="nil"/>
              <w:right w:val="single" w:sz="4" w:space="0" w:color="auto"/>
            </w:tcBorders>
            <w:vAlign w:val="bottom"/>
            <w:hideMark/>
          </w:tcPr>
          <w:p w14:paraId="2A0A4758"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b/>
                <w:bCs/>
              </w:rPr>
              <w:lastRenderedPageBreak/>
              <w:t>Получатель платежа УФК по Республике Татарстан (ГАОУ РОЦ МОиН РТ)</w:t>
            </w:r>
          </w:p>
          <w:p w14:paraId="675FCC1D"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ИНН 1655048904 КПП 166101001</w:t>
            </w:r>
          </w:p>
          <w:p w14:paraId="612669DF"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Счет получателя 03224643920000001146 ЛАВ45708010-РОлимпЦ</w:t>
            </w:r>
          </w:p>
          <w:p w14:paraId="19B87B16"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кор/счет 40102810445370000079</w:t>
            </w:r>
          </w:p>
          <w:p w14:paraId="5556C41F"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Банк получателя ОТДЕЛЕНИЕ -НБ РЕСПУБЛИКИ ТАТАРСТАН БАНКА</w:t>
            </w:r>
          </w:p>
          <w:p w14:paraId="7CAEBDE3"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РОССИИ// УФК по Республике Татарстан г.Казань</w:t>
            </w:r>
          </w:p>
          <w:p w14:paraId="56B7AB7E"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БИК 019205400 КБК 70800000000000000131 ОКТМО 92701000</w:t>
            </w:r>
          </w:p>
        </w:tc>
      </w:tr>
      <w:tr w:rsidR="00CC19C6" w:rsidRPr="000E3B03" w14:paraId="2C49F5D8" w14:textId="77777777" w:rsidTr="00CC19C6">
        <w:trPr>
          <w:trHeight w:val="614"/>
          <w:jc w:val="center"/>
        </w:trPr>
        <w:tc>
          <w:tcPr>
            <w:tcW w:w="8001" w:type="dxa"/>
            <w:gridSpan w:val="3"/>
            <w:tcBorders>
              <w:top w:val="single" w:sz="4" w:space="0" w:color="auto"/>
              <w:left w:val="single" w:sz="4" w:space="0" w:color="auto"/>
              <w:bottom w:val="nil"/>
              <w:right w:val="single" w:sz="4" w:space="0" w:color="auto"/>
            </w:tcBorders>
            <w:hideMark/>
          </w:tcPr>
          <w:p w14:paraId="72E3E80B"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Ф.И.О. плательщика</w:t>
            </w:r>
          </w:p>
        </w:tc>
      </w:tr>
      <w:tr w:rsidR="00CC19C6" w:rsidRPr="000E3B03" w14:paraId="57DA4AA2" w14:textId="77777777" w:rsidTr="00CC19C6">
        <w:trPr>
          <w:trHeight w:val="624"/>
          <w:jc w:val="center"/>
        </w:trPr>
        <w:tc>
          <w:tcPr>
            <w:tcW w:w="8001" w:type="dxa"/>
            <w:gridSpan w:val="3"/>
            <w:tcBorders>
              <w:top w:val="single" w:sz="4" w:space="0" w:color="auto"/>
              <w:left w:val="single" w:sz="4" w:space="0" w:color="auto"/>
              <w:bottom w:val="nil"/>
              <w:right w:val="single" w:sz="4" w:space="0" w:color="auto"/>
            </w:tcBorders>
            <w:hideMark/>
          </w:tcPr>
          <w:p w14:paraId="2C691F16"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Адрес плательщика</w:t>
            </w:r>
          </w:p>
        </w:tc>
      </w:tr>
      <w:tr w:rsidR="00CC19C6" w:rsidRPr="000E3B03" w14:paraId="50E2EEAE" w14:textId="77777777" w:rsidTr="00CC19C6">
        <w:trPr>
          <w:trHeight w:hRule="exact" w:val="562"/>
          <w:jc w:val="center"/>
        </w:trPr>
        <w:tc>
          <w:tcPr>
            <w:tcW w:w="5070" w:type="dxa"/>
            <w:vMerge w:val="restart"/>
            <w:tcBorders>
              <w:top w:val="single" w:sz="4" w:space="0" w:color="auto"/>
              <w:left w:val="single" w:sz="4" w:space="0" w:color="auto"/>
              <w:bottom w:val="nil"/>
              <w:right w:val="nil"/>
            </w:tcBorders>
            <w:hideMark/>
          </w:tcPr>
          <w:p w14:paraId="6C6E192B"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Назначение платежа</w:t>
            </w:r>
          </w:p>
          <w:p w14:paraId="56C86B2C"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b/>
                <w:bCs/>
              </w:rPr>
              <w:t>Участие в мероприятиях (взносы детей) 131-521</w:t>
            </w:r>
          </w:p>
        </w:tc>
        <w:tc>
          <w:tcPr>
            <w:tcW w:w="1559" w:type="dxa"/>
            <w:tcBorders>
              <w:top w:val="single" w:sz="4" w:space="0" w:color="auto"/>
              <w:left w:val="single" w:sz="4" w:space="0" w:color="auto"/>
              <w:bottom w:val="nil"/>
              <w:right w:val="nil"/>
            </w:tcBorders>
            <w:vAlign w:val="bottom"/>
            <w:hideMark/>
          </w:tcPr>
          <w:p w14:paraId="61C46E32" w14:textId="77777777" w:rsidR="00CC19C6" w:rsidRPr="000E3B03" w:rsidRDefault="00CC19C6"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Сумма</w:t>
            </w:r>
          </w:p>
        </w:tc>
        <w:tc>
          <w:tcPr>
            <w:tcW w:w="1372" w:type="dxa"/>
            <w:tcBorders>
              <w:top w:val="single" w:sz="4" w:space="0" w:color="auto"/>
              <w:left w:val="single" w:sz="4" w:space="0" w:color="auto"/>
              <w:bottom w:val="nil"/>
              <w:right w:val="single" w:sz="4" w:space="0" w:color="auto"/>
            </w:tcBorders>
            <w:vAlign w:val="bottom"/>
            <w:hideMark/>
          </w:tcPr>
          <w:p w14:paraId="47C44DA1" w14:textId="77777777" w:rsidR="00CC19C6" w:rsidRPr="000E3B03" w:rsidRDefault="00CC19C6"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Дата</w:t>
            </w:r>
          </w:p>
        </w:tc>
      </w:tr>
      <w:tr w:rsidR="00CC19C6" w:rsidRPr="000E3B03" w14:paraId="530F9966" w14:textId="77777777" w:rsidTr="00CC19C6">
        <w:trPr>
          <w:trHeight w:hRule="exact" w:val="420"/>
          <w:jc w:val="center"/>
        </w:trPr>
        <w:tc>
          <w:tcPr>
            <w:tcW w:w="5070" w:type="dxa"/>
            <w:vMerge/>
            <w:tcBorders>
              <w:top w:val="single" w:sz="4" w:space="0" w:color="auto"/>
              <w:left w:val="single" w:sz="4" w:space="0" w:color="auto"/>
              <w:bottom w:val="nil"/>
              <w:right w:val="nil"/>
            </w:tcBorders>
            <w:vAlign w:val="center"/>
            <w:hideMark/>
          </w:tcPr>
          <w:p w14:paraId="2CEB7735" w14:textId="77777777" w:rsidR="00CC19C6" w:rsidRPr="000E3B03" w:rsidRDefault="00CC19C6" w:rsidP="000E3B03">
            <w:pPr>
              <w:spacing w:after="0" w:line="240" w:lineRule="auto"/>
              <w:rPr>
                <w:rFonts w:ascii="Times New Roman" w:eastAsia="Times New Roman" w:hAnsi="Times New Roman" w:cs="Times New Roman"/>
                <w:sz w:val="24"/>
                <w:szCs w:val="24"/>
                <w:lang w:eastAsia="ru-RU" w:bidi="ru-RU"/>
              </w:rPr>
            </w:pPr>
          </w:p>
        </w:tc>
        <w:tc>
          <w:tcPr>
            <w:tcW w:w="1559" w:type="dxa"/>
            <w:tcBorders>
              <w:top w:val="single" w:sz="4" w:space="0" w:color="auto"/>
              <w:left w:val="single" w:sz="4" w:space="0" w:color="auto"/>
              <w:bottom w:val="nil"/>
              <w:right w:val="nil"/>
            </w:tcBorders>
          </w:tcPr>
          <w:p w14:paraId="6048F89B" w14:textId="55965C2A" w:rsidR="00CC19C6" w:rsidRPr="00643C15" w:rsidRDefault="00CC19C6" w:rsidP="00643C15">
            <w:pPr>
              <w:widowControl w:val="0"/>
              <w:spacing w:after="0" w:line="240" w:lineRule="auto"/>
              <w:jc w:val="center"/>
              <w:rPr>
                <w:rFonts w:ascii="Arial Unicode MS" w:eastAsia="Arial Unicode MS" w:hAnsi="Arial Unicode MS" w:cs="Arial Unicode MS"/>
                <w:color w:val="000000"/>
                <w:sz w:val="28"/>
                <w:szCs w:val="28"/>
                <w:lang w:eastAsia="ru-RU" w:bidi="ru-RU"/>
              </w:rPr>
            </w:pPr>
          </w:p>
        </w:tc>
        <w:tc>
          <w:tcPr>
            <w:tcW w:w="1372" w:type="dxa"/>
            <w:tcBorders>
              <w:top w:val="single" w:sz="4" w:space="0" w:color="auto"/>
              <w:left w:val="single" w:sz="4" w:space="0" w:color="auto"/>
              <w:bottom w:val="nil"/>
              <w:right w:val="single" w:sz="4" w:space="0" w:color="auto"/>
            </w:tcBorders>
          </w:tcPr>
          <w:p w14:paraId="6A762FAB" w14:textId="77777777" w:rsidR="00CC19C6" w:rsidRPr="00643C15" w:rsidRDefault="00CC19C6" w:rsidP="000E3B03">
            <w:pPr>
              <w:widowControl w:val="0"/>
              <w:spacing w:after="0" w:line="240" w:lineRule="auto"/>
              <w:rPr>
                <w:rFonts w:ascii="Arial Unicode MS" w:eastAsia="Arial Unicode MS" w:hAnsi="Arial Unicode MS" w:cs="Arial Unicode MS"/>
                <w:color w:val="000000"/>
                <w:sz w:val="28"/>
                <w:szCs w:val="28"/>
                <w:lang w:eastAsia="ru-RU" w:bidi="ru-RU"/>
              </w:rPr>
            </w:pPr>
          </w:p>
        </w:tc>
      </w:tr>
      <w:tr w:rsidR="00CC19C6" w:rsidRPr="000E3B03" w14:paraId="034E81E0" w14:textId="77777777" w:rsidTr="00CC19C6">
        <w:trPr>
          <w:trHeight w:val="619"/>
          <w:jc w:val="center"/>
        </w:trPr>
        <w:tc>
          <w:tcPr>
            <w:tcW w:w="8001" w:type="dxa"/>
            <w:gridSpan w:val="3"/>
            <w:tcBorders>
              <w:top w:val="single" w:sz="4" w:space="0" w:color="auto"/>
              <w:left w:val="single" w:sz="4" w:space="0" w:color="auto"/>
              <w:bottom w:val="nil"/>
              <w:right w:val="single" w:sz="4" w:space="0" w:color="auto"/>
            </w:tcBorders>
            <w:vAlign w:val="center"/>
            <w:hideMark/>
          </w:tcPr>
          <w:p w14:paraId="187CB593"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Подпись плательщика</w:t>
            </w:r>
          </w:p>
        </w:tc>
      </w:tr>
      <w:tr w:rsidR="00CC19C6" w:rsidRPr="000E3B03" w14:paraId="7C875D3E" w14:textId="77777777" w:rsidTr="00CC19C6">
        <w:trPr>
          <w:trHeight w:hRule="exact" w:val="2112"/>
          <w:jc w:val="center"/>
        </w:trPr>
        <w:tc>
          <w:tcPr>
            <w:tcW w:w="8001" w:type="dxa"/>
            <w:gridSpan w:val="3"/>
            <w:tcBorders>
              <w:top w:val="single" w:sz="4" w:space="0" w:color="auto"/>
              <w:left w:val="single" w:sz="4" w:space="0" w:color="auto"/>
              <w:bottom w:val="nil"/>
              <w:right w:val="single" w:sz="4" w:space="0" w:color="auto"/>
            </w:tcBorders>
            <w:vAlign w:val="bottom"/>
            <w:hideMark/>
          </w:tcPr>
          <w:p w14:paraId="75D92E10"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b/>
                <w:bCs/>
              </w:rPr>
              <w:t>Получатель платежа УФК по Республике Татарстан (ГАОУ РОЦ МОиН РТ)</w:t>
            </w:r>
          </w:p>
          <w:p w14:paraId="27C904CB"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ИНН 1655048904 КПП 166101001</w:t>
            </w:r>
          </w:p>
          <w:p w14:paraId="65C99638"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Счет получателя 03224643920000001146 ЛАВ45708010-РОлимпЦ</w:t>
            </w:r>
          </w:p>
          <w:p w14:paraId="0194BE36"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кор/счет 40102810445370000079</w:t>
            </w:r>
          </w:p>
          <w:p w14:paraId="4251C541"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Банк получателя ОТДЕЛЕНИЕ -НБ РЕСПУБЛИКИ ТАТАРСТАН БАНКА</w:t>
            </w:r>
          </w:p>
          <w:p w14:paraId="56092BD3"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РОССИИ// УФК по Республике Татарстан г.Казань</w:t>
            </w:r>
          </w:p>
          <w:p w14:paraId="38E32175"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БИК 019205400 КБК 70800000000000000131 ОКТМО 92701000</w:t>
            </w:r>
          </w:p>
        </w:tc>
      </w:tr>
      <w:tr w:rsidR="00CC19C6" w:rsidRPr="000E3B03" w14:paraId="5876CC2D" w14:textId="77777777" w:rsidTr="00CC19C6">
        <w:trPr>
          <w:trHeight w:val="487"/>
          <w:jc w:val="center"/>
        </w:trPr>
        <w:tc>
          <w:tcPr>
            <w:tcW w:w="8001" w:type="dxa"/>
            <w:gridSpan w:val="3"/>
            <w:tcBorders>
              <w:top w:val="single" w:sz="4" w:space="0" w:color="auto"/>
              <w:left w:val="single" w:sz="4" w:space="0" w:color="auto"/>
              <w:bottom w:val="nil"/>
              <w:right w:val="single" w:sz="4" w:space="0" w:color="auto"/>
            </w:tcBorders>
            <w:hideMark/>
          </w:tcPr>
          <w:p w14:paraId="70110842"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Ф.И.О. Плательщика</w:t>
            </w:r>
          </w:p>
        </w:tc>
      </w:tr>
      <w:tr w:rsidR="00CC19C6" w:rsidRPr="000E3B03" w14:paraId="3C2DB2DD" w14:textId="77777777" w:rsidTr="00CC19C6">
        <w:trPr>
          <w:trHeight w:val="619"/>
          <w:jc w:val="center"/>
        </w:trPr>
        <w:tc>
          <w:tcPr>
            <w:tcW w:w="8001" w:type="dxa"/>
            <w:gridSpan w:val="3"/>
            <w:tcBorders>
              <w:top w:val="single" w:sz="4" w:space="0" w:color="auto"/>
              <w:left w:val="single" w:sz="4" w:space="0" w:color="auto"/>
              <w:bottom w:val="nil"/>
              <w:right w:val="single" w:sz="4" w:space="0" w:color="auto"/>
            </w:tcBorders>
            <w:hideMark/>
          </w:tcPr>
          <w:p w14:paraId="6083D275"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Адрес плательщика</w:t>
            </w:r>
          </w:p>
        </w:tc>
      </w:tr>
      <w:tr w:rsidR="00CC19C6" w:rsidRPr="000E3B03" w14:paraId="34C5DF7C" w14:textId="77777777" w:rsidTr="00CC19C6">
        <w:trPr>
          <w:trHeight w:hRule="exact" w:val="557"/>
          <w:jc w:val="center"/>
        </w:trPr>
        <w:tc>
          <w:tcPr>
            <w:tcW w:w="5070" w:type="dxa"/>
            <w:vMerge w:val="restart"/>
            <w:tcBorders>
              <w:top w:val="single" w:sz="4" w:space="0" w:color="auto"/>
              <w:left w:val="single" w:sz="4" w:space="0" w:color="auto"/>
              <w:bottom w:val="nil"/>
              <w:right w:val="nil"/>
            </w:tcBorders>
            <w:hideMark/>
          </w:tcPr>
          <w:p w14:paraId="40339264" w14:textId="77777777" w:rsidR="00CC19C6" w:rsidRPr="000E3B03" w:rsidRDefault="00CC19C6"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Назначение платежа</w:t>
            </w:r>
          </w:p>
          <w:p w14:paraId="1583D275"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b/>
                <w:bCs/>
              </w:rPr>
              <w:t>Участие в мероприятиях (взносы детей) 131-521</w:t>
            </w:r>
          </w:p>
        </w:tc>
        <w:tc>
          <w:tcPr>
            <w:tcW w:w="1559" w:type="dxa"/>
            <w:tcBorders>
              <w:top w:val="single" w:sz="4" w:space="0" w:color="auto"/>
              <w:left w:val="single" w:sz="4" w:space="0" w:color="auto"/>
              <w:bottom w:val="nil"/>
              <w:right w:val="nil"/>
            </w:tcBorders>
            <w:vAlign w:val="bottom"/>
            <w:hideMark/>
          </w:tcPr>
          <w:p w14:paraId="7D2D9AF5" w14:textId="77777777" w:rsidR="00CC19C6" w:rsidRPr="000E3B03" w:rsidRDefault="00CC19C6"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Сумма</w:t>
            </w:r>
          </w:p>
        </w:tc>
        <w:tc>
          <w:tcPr>
            <w:tcW w:w="1372" w:type="dxa"/>
            <w:tcBorders>
              <w:top w:val="single" w:sz="4" w:space="0" w:color="auto"/>
              <w:left w:val="single" w:sz="4" w:space="0" w:color="auto"/>
              <w:bottom w:val="nil"/>
              <w:right w:val="single" w:sz="4" w:space="0" w:color="auto"/>
            </w:tcBorders>
            <w:vAlign w:val="bottom"/>
            <w:hideMark/>
          </w:tcPr>
          <w:p w14:paraId="599E9BA5" w14:textId="77777777" w:rsidR="00CC19C6" w:rsidRPr="000E3B03" w:rsidRDefault="00CC19C6"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Дата</w:t>
            </w:r>
          </w:p>
        </w:tc>
      </w:tr>
      <w:tr w:rsidR="00CC19C6" w:rsidRPr="000E3B03" w14:paraId="2D7BE7BF" w14:textId="77777777" w:rsidTr="00CC19C6">
        <w:trPr>
          <w:trHeight w:hRule="exact" w:val="389"/>
          <w:jc w:val="center"/>
        </w:trPr>
        <w:tc>
          <w:tcPr>
            <w:tcW w:w="5070" w:type="dxa"/>
            <w:vMerge/>
            <w:tcBorders>
              <w:top w:val="single" w:sz="4" w:space="0" w:color="auto"/>
              <w:left w:val="single" w:sz="4" w:space="0" w:color="auto"/>
              <w:bottom w:val="nil"/>
              <w:right w:val="nil"/>
            </w:tcBorders>
            <w:vAlign w:val="center"/>
            <w:hideMark/>
          </w:tcPr>
          <w:p w14:paraId="261B6A05" w14:textId="77777777" w:rsidR="00CC19C6" w:rsidRPr="000E3B03" w:rsidRDefault="00CC19C6" w:rsidP="000E3B03">
            <w:pPr>
              <w:spacing w:after="0" w:line="240" w:lineRule="auto"/>
              <w:rPr>
                <w:rFonts w:ascii="Times New Roman" w:eastAsia="Times New Roman" w:hAnsi="Times New Roman" w:cs="Times New Roman"/>
                <w:sz w:val="24"/>
                <w:szCs w:val="24"/>
                <w:lang w:eastAsia="ru-RU" w:bidi="ru-RU"/>
              </w:rPr>
            </w:pPr>
          </w:p>
        </w:tc>
        <w:tc>
          <w:tcPr>
            <w:tcW w:w="1559" w:type="dxa"/>
            <w:tcBorders>
              <w:top w:val="single" w:sz="4" w:space="0" w:color="auto"/>
              <w:left w:val="single" w:sz="4" w:space="0" w:color="auto"/>
              <w:bottom w:val="nil"/>
              <w:right w:val="nil"/>
            </w:tcBorders>
          </w:tcPr>
          <w:p w14:paraId="04BF10B8" w14:textId="23F66176" w:rsidR="00CC19C6" w:rsidRPr="00643C15" w:rsidRDefault="00CC19C6" w:rsidP="00643C15">
            <w:pPr>
              <w:widowControl w:val="0"/>
              <w:spacing w:after="0" w:line="240" w:lineRule="auto"/>
              <w:jc w:val="center"/>
              <w:rPr>
                <w:rFonts w:ascii="Arial Unicode MS" w:eastAsia="Arial Unicode MS" w:hAnsi="Arial Unicode MS" w:cs="Arial Unicode MS"/>
                <w:color w:val="000000"/>
                <w:sz w:val="28"/>
                <w:szCs w:val="28"/>
                <w:lang w:eastAsia="ru-RU" w:bidi="ru-RU"/>
              </w:rPr>
            </w:pPr>
          </w:p>
        </w:tc>
        <w:tc>
          <w:tcPr>
            <w:tcW w:w="1372" w:type="dxa"/>
            <w:tcBorders>
              <w:top w:val="single" w:sz="4" w:space="0" w:color="auto"/>
              <w:left w:val="single" w:sz="4" w:space="0" w:color="auto"/>
              <w:bottom w:val="nil"/>
              <w:right w:val="single" w:sz="4" w:space="0" w:color="auto"/>
            </w:tcBorders>
          </w:tcPr>
          <w:p w14:paraId="30F12096" w14:textId="77777777" w:rsidR="00CC19C6" w:rsidRPr="000E3B03" w:rsidRDefault="00CC19C6" w:rsidP="000E3B03">
            <w:pPr>
              <w:widowControl w:val="0"/>
              <w:spacing w:after="0" w:line="240" w:lineRule="auto"/>
              <w:rPr>
                <w:rFonts w:ascii="Arial Unicode MS" w:eastAsia="Arial Unicode MS" w:hAnsi="Arial Unicode MS" w:cs="Arial Unicode MS"/>
                <w:color w:val="000000"/>
                <w:sz w:val="10"/>
                <w:szCs w:val="10"/>
                <w:lang w:eastAsia="ru-RU" w:bidi="ru-RU"/>
              </w:rPr>
            </w:pPr>
          </w:p>
        </w:tc>
      </w:tr>
      <w:tr w:rsidR="00CC19C6" w:rsidRPr="000E3B03" w14:paraId="25BFA6FC" w14:textId="77777777" w:rsidTr="00CC19C6">
        <w:trPr>
          <w:trHeight w:val="577"/>
          <w:jc w:val="center"/>
        </w:trPr>
        <w:tc>
          <w:tcPr>
            <w:tcW w:w="8001" w:type="dxa"/>
            <w:gridSpan w:val="3"/>
            <w:tcBorders>
              <w:top w:val="single" w:sz="4" w:space="0" w:color="auto"/>
              <w:left w:val="single" w:sz="4" w:space="0" w:color="auto"/>
              <w:bottom w:val="single" w:sz="4" w:space="0" w:color="auto"/>
              <w:right w:val="single" w:sz="4" w:space="0" w:color="auto"/>
            </w:tcBorders>
            <w:vAlign w:val="center"/>
            <w:hideMark/>
          </w:tcPr>
          <w:p w14:paraId="05764848" w14:textId="77777777" w:rsidR="00CC19C6" w:rsidRPr="000E3B03" w:rsidRDefault="00CC19C6"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Подпись плательщика</w:t>
            </w:r>
          </w:p>
        </w:tc>
      </w:tr>
    </w:tbl>
    <w:p w14:paraId="4475C732" w14:textId="77777777" w:rsidR="004D5529" w:rsidRDefault="004D5529" w:rsidP="00042174">
      <w:pPr>
        <w:ind w:right="566"/>
        <w:rPr>
          <w:rFonts w:ascii="Times New Roman" w:eastAsia="Calibri" w:hAnsi="Times New Roman" w:cs="Times New Roman"/>
          <w:sz w:val="28"/>
          <w:szCs w:val="28"/>
          <w:lang w:eastAsia="ru-RU"/>
        </w:rPr>
      </w:pPr>
    </w:p>
    <w:p w14:paraId="4079086F" w14:textId="77777777" w:rsidR="00467B60" w:rsidRDefault="00467B60" w:rsidP="00042174">
      <w:pPr>
        <w:ind w:right="566"/>
        <w:rPr>
          <w:rFonts w:ascii="Times New Roman" w:eastAsia="Calibri" w:hAnsi="Times New Roman" w:cs="Times New Roman"/>
          <w:sz w:val="28"/>
          <w:szCs w:val="28"/>
          <w:lang w:eastAsia="ru-RU"/>
        </w:rPr>
      </w:pPr>
    </w:p>
    <w:p w14:paraId="7E456C54" w14:textId="77777777" w:rsidR="00467B60" w:rsidRDefault="00467B60" w:rsidP="00042174">
      <w:pPr>
        <w:ind w:right="566"/>
        <w:rPr>
          <w:rFonts w:ascii="Times New Roman" w:eastAsia="Calibri" w:hAnsi="Times New Roman" w:cs="Times New Roman"/>
          <w:sz w:val="28"/>
          <w:szCs w:val="28"/>
          <w:lang w:eastAsia="ru-RU"/>
        </w:rPr>
      </w:pPr>
    </w:p>
    <w:p w14:paraId="5247787F" w14:textId="77777777" w:rsidR="00467B60" w:rsidRDefault="00467B60" w:rsidP="00042174">
      <w:pPr>
        <w:ind w:right="566"/>
        <w:rPr>
          <w:rFonts w:ascii="Times New Roman" w:eastAsia="Calibri" w:hAnsi="Times New Roman" w:cs="Times New Roman"/>
          <w:sz w:val="28"/>
          <w:szCs w:val="28"/>
          <w:lang w:eastAsia="ru-RU"/>
        </w:rPr>
      </w:pPr>
    </w:p>
    <w:sectPr w:rsidR="00467B60" w:rsidSect="00EB01A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D973" w14:textId="77777777" w:rsidR="00E03300" w:rsidRDefault="00E03300" w:rsidP="001C641B">
      <w:pPr>
        <w:spacing w:after="0" w:line="240" w:lineRule="auto"/>
      </w:pPr>
      <w:r>
        <w:separator/>
      </w:r>
    </w:p>
  </w:endnote>
  <w:endnote w:type="continuationSeparator" w:id="0">
    <w:p w14:paraId="467F3465" w14:textId="77777777" w:rsidR="00E03300" w:rsidRDefault="00E03300"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2A420" w14:textId="77777777" w:rsidR="00E03300" w:rsidRDefault="00E03300" w:rsidP="001C641B">
      <w:pPr>
        <w:spacing w:after="0" w:line="240" w:lineRule="auto"/>
      </w:pPr>
      <w:r>
        <w:separator/>
      </w:r>
    </w:p>
  </w:footnote>
  <w:footnote w:type="continuationSeparator" w:id="0">
    <w:p w14:paraId="334E8355" w14:textId="77777777" w:rsidR="00E03300" w:rsidRDefault="00E03300" w:rsidP="001C6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6254"/>
    <w:multiLevelType w:val="multilevel"/>
    <w:tmpl w:val="13B8C0A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296495"/>
    <w:multiLevelType w:val="hybridMultilevel"/>
    <w:tmpl w:val="482296A2"/>
    <w:lvl w:ilvl="0" w:tplc="8A94D378">
      <w:start w:val="1"/>
      <w:numFmt w:val="decimal"/>
      <w:lvlText w:val="%1."/>
      <w:lvlJc w:val="left"/>
      <w:pPr>
        <w:ind w:left="1069" w:hanging="360"/>
      </w:pPr>
      <w:rPr>
        <w:rFonts w:hint="default"/>
        <w:b/>
        <w:i/>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05163F"/>
    <w:multiLevelType w:val="hybridMultilevel"/>
    <w:tmpl w:val="EADA386E"/>
    <w:lvl w:ilvl="0" w:tplc="564CF7D2">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 w15:restartNumberingAfterBreak="0">
    <w:nsid w:val="0D105728"/>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abstractNum w:abstractNumId="4" w15:restartNumberingAfterBreak="0">
    <w:nsid w:val="1596622D"/>
    <w:multiLevelType w:val="hybridMultilevel"/>
    <w:tmpl w:val="9D02D47A"/>
    <w:lvl w:ilvl="0" w:tplc="058ABBEA">
      <w:start w:val="1"/>
      <w:numFmt w:val="decimal"/>
      <w:lvlText w:val="%1."/>
      <w:lvlJc w:val="left"/>
      <w:pPr>
        <w:ind w:left="360"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2BA77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317CB"/>
    <w:multiLevelType w:val="hybridMultilevel"/>
    <w:tmpl w:val="6D28136C"/>
    <w:lvl w:ilvl="0" w:tplc="0E7AB1BE">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7" w15:restartNumberingAfterBreak="0">
    <w:nsid w:val="30072D5F"/>
    <w:multiLevelType w:val="singleLevel"/>
    <w:tmpl w:val="306AA7B2"/>
    <w:lvl w:ilvl="0">
      <w:start w:val="1"/>
      <w:numFmt w:val="decimal"/>
      <w:lvlText w:val="%1"/>
      <w:legacy w:legacy="1" w:legacySpace="0" w:legacyIndent="360"/>
      <w:lvlJc w:val="left"/>
      <w:rPr>
        <w:rFonts w:ascii="Times New Roman CYR" w:hAnsi="Times New Roman CYR" w:cs="Times New Roman CYR" w:hint="default"/>
      </w:rPr>
    </w:lvl>
  </w:abstractNum>
  <w:abstractNum w:abstractNumId="8" w15:restartNumberingAfterBreak="0">
    <w:nsid w:val="32FB0A3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054C64"/>
    <w:multiLevelType w:val="hybridMultilevel"/>
    <w:tmpl w:val="3D2C2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C34A6E"/>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846841"/>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770CA"/>
    <w:multiLevelType w:val="hybridMultilevel"/>
    <w:tmpl w:val="960CBFC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714B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A82017"/>
    <w:multiLevelType w:val="hybridMultilevel"/>
    <w:tmpl w:val="920E98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47C6E0F"/>
    <w:multiLevelType w:val="multilevel"/>
    <w:tmpl w:val="F42A88F8"/>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55F695D"/>
    <w:multiLevelType w:val="hybridMultilevel"/>
    <w:tmpl w:val="EF0E88D2"/>
    <w:lvl w:ilvl="0" w:tplc="9450636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A604F0C"/>
    <w:multiLevelType w:val="hybridMultilevel"/>
    <w:tmpl w:val="023AA798"/>
    <w:lvl w:ilvl="0" w:tplc="7E62E7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64532190"/>
    <w:multiLevelType w:val="multilevel"/>
    <w:tmpl w:val="B922E748"/>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6A7F6369"/>
    <w:multiLevelType w:val="singleLevel"/>
    <w:tmpl w:val="04190011"/>
    <w:lvl w:ilvl="0">
      <w:start w:val="1"/>
      <w:numFmt w:val="decimal"/>
      <w:lvlText w:val="%1)"/>
      <w:lvlJc w:val="left"/>
      <w:pPr>
        <w:ind w:left="1429" w:hanging="360"/>
      </w:pPr>
      <w:rPr>
        <w:rFonts w:hint="default"/>
      </w:rPr>
    </w:lvl>
  </w:abstractNum>
  <w:abstractNum w:abstractNumId="20" w15:restartNumberingAfterBreak="0">
    <w:nsid w:val="6B2E130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CB095F"/>
    <w:multiLevelType w:val="hybridMultilevel"/>
    <w:tmpl w:val="E2F222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BDD18D5"/>
    <w:multiLevelType w:val="hybridMultilevel"/>
    <w:tmpl w:val="8C82D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CB50558"/>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B215EB"/>
    <w:multiLevelType w:val="multilevel"/>
    <w:tmpl w:val="6CF0C72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6"/>
  </w:num>
  <w:num w:numId="2">
    <w:abstractNumId w:val="2"/>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5"/>
  </w:num>
  <w:num w:numId="7">
    <w:abstractNumId w:val="23"/>
  </w:num>
  <w:num w:numId="8">
    <w:abstractNumId w:val="8"/>
  </w:num>
  <w:num w:numId="9">
    <w:abstractNumId w:val="13"/>
  </w:num>
  <w:num w:numId="10">
    <w:abstractNumId w:val="20"/>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 w:numId="15">
    <w:abstractNumId w:val="5"/>
  </w:num>
  <w:num w:numId="16">
    <w:abstractNumId w:val="23"/>
  </w:num>
  <w:num w:numId="17">
    <w:abstractNumId w:val="8"/>
  </w:num>
  <w:num w:numId="18">
    <w:abstractNumId w:val="13"/>
  </w:num>
  <w:num w:numId="19">
    <w:abstractNumId w:val="20"/>
  </w:num>
  <w:num w:numId="20">
    <w:abstractNumId w:val="9"/>
  </w:num>
  <w:num w:numId="21">
    <w:abstractNumId w:val="12"/>
  </w:num>
  <w:num w:numId="22">
    <w:abstractNumId w:val="7"/>
  </w:num>
  <w:num w:numId="23">
    <w:abstractNumId w:val="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4">
    <w:abstractNumId w:val="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5">
    <w:abstractNumId w:val="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6">
    <w:abstractNumId w:val="7"/>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7">
    <w:abstractNumId w:val="7"/>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28">
    <w:abstractNumId w:val="19"/>
  </w:num>
  <w:num w:numId="29">
    <w:abstractNumId w:val="19"/>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0">
    <w:abstractNumId w:val="19"/>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1">
    <w:abstractNumId w:val="19"/>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32">
    <w:abstractNumId w:val="19"/>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33">
    <w:abstractNumId w:val="3"/>
  </w:num>
  <w:num w:numId="34">
    <w:abstractNumId w:val="3"/>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5">
    <w:abstractNumId w:val="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6">
    <w:abstractNumId w:val="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37">
    <w:abstractNumId w:val="16"/>
  </w:num>
  <w:num w:numId="38">
    <w:abstractNumId w:val="1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4"/>
  </w:num>
  <w:num w:numId="42">
    <w:abstractNumId w:val="3"/>
    <w:lvlOverride w:ilvl="0">
      <w:startOverride w:val="1"/>
    </w:lvlOverride>
  </w:num>
  <w:num w:numId="43">
    <w:abstractNumId w:val="18"/>
  </w:num>
  <w:num w:numId="44">
    <w:abstractNumId w:val="15"/>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42"/>
    <w:rsid w:val="0000484D"/>
    <w:rsid w:val="00005842"/>
    <w:rsid w:val="00011A1C"/>
    <w:rsid w:val="000142EA"/>
    <w:rsid w:val="000160F6"/>
    <w:rsid w:val="000214B1"/>
    <w:rsid w:val="00027613"/>
    <w:rsid w:val="00031850"/>
    <w:rsid w:val="00035F8D"/>
    <w:rsid w:val="00037878"/>
    <w:rsid w:val="00040BB3"/>
    <w:rsid w:val="00042174"/>
    <w:rsid w:val="00050447"/>
    <w:rsid w:val="000545C5"/>
    <w:rsid w:val="00054779"/>
    <w:rsid w:val="00055FB3"/>
    <w:rsid w:val="0005706F"/>
    <w:rsid w:val="000609B6"/>
    <w:rsid w:val="00065E52"/>
    <w:rsid w:val="00071F02"/>
    <w:rsid w:val="00072FA3"/>
    <w:rsid w:val="00073915"/>
    <w:rsid w:val="00076748"/>
    <w:rsid w:val="0008068E"/>
    <w:rsid w:val="0008561F"/>
    <w:rsid w:val="0009739A"/>
    <w:rsid w:val="000A244C"/>
    <w:rsid w:val="000A78F3"/>
    <w:rsid w:val="000A7C03"/>
    <w:rsid w:val="000B248D"/>
    <w:rsid w:val="000B4FF5"/>
    <w:rsid w:val="000B6432"/>
    <w:rsid w:val="000C03E1"/>
    <w:rsid w:val="000C0734"/>
    <w:rsid w:val="000C4A7C"/>
    <w:rsid w:val="000C4BC4"/>
    <w:rsid w:val="000D10D1"/>
    <w:rsid w:val="000E3B03"/>
    <w:rsid w:val="000F3681"/>
    <w:rsid w:val="000F4E41"/>
    <w:rsid w:val="001109CB"/>
    <w:rsid w:val="00112EA3"/>
    <w:rsid w:val="00116D9D"/>
    <w:rsid w:val="00117D29"/>
    <w:rsid w:val="0012325C"/>
    <w:rsid w:val="00144745"/>
    <w:rsid w:val="001452E1"/>
    <w:rsid w:val="001604BC"/>
    <w:rsid w:val="001732C5"/>
    <w:rsid w:val="00173DDA"/>
    <w:rsid w:val="00174767"/>
    <w:rsid w:val="00176087"/>
    <w:rsid w:val="00181204"/>
    <w:rsid w:val="00183896"/>
    <w:rsid w:val="00184DB4"/>
    <w:rsid w:val="00184E46"/>
    <w:rsid w:val="0019092B"/>
    <w:rsid w:val="00191B67"/>
    <w:rsid w:val="001925A6"/>
    <w:rsid w:val="00193764"/>
    <w:rsid w:val="00197ECB"/>
    <w:rsid w:val="001A0B44"/>
    <w:rsid w:val="001A55D6"/>
    <w:rsid w:val="001B0769"/>
    <w:rsid w:val="001B1B1B"/>
    <w:rsid w:val="001C641B"/>
    <w:rsid w:val="001D1179"/>
    <w:rsid w:val="001D2AD0"/>
    <w:rsid w:val="001F3845"/>
    <w:rsid w:val="001F4401"/>
    <w:rsid w:val="0020000F"/>
    <w:rsid w:val="00203FCE"/>
    <w:rsid w:val="00204EBA"/>
    <w:rsid w:val="00206C3F"/>
    <w:rsid w:val="002075B4"/>
    <w:rsid w:val="002116F6"/>
    <w:rsid w:val="0021732B"/>
    <w:rsid w:val="00217E2A"/>
    <w:rsid w:val="00220F69"/>
    <w:rsid w:val="002240F0"/>
    <w:rsid w:val="002255AF"/>
    <w:rsid w:val="0022684E"/>
    <w:rsid w:val="00226897"/>
    <w:rsid w:val="00231A2C"/>
    <w:rsid w:val="0023274E"/>
    <w:rsid w:val="00232DAE"/>
    <w:rsid w:val="002362AE"/>
    <w:rsid w:val="00237EF3"/>
    <w:rsid w:val="0024466A"/>
    <w:rsid w:val="00251B18"/>
    <w:rsid w:val="00251ED6"/>
    <w:rsid w:val="00257457"/>
    <w:rsid w:val="002634AA"/>
    <w:rsid w:val="002656E6"/>
    <w:rsid w:val="00270F12"/>
    <w:rsid w:val="00271233"/>
    <w:rsid w:val="002755AB"/>
    <w:rsid w:val="002763C3"/>
    <w:rsid w:val="002904D3"/>
    <w:rsid w:val="002949CB"/>
    <w:rsid w:val="00294DF2"/>
    <w:rsid w:val="002A0955"/>
    <w:rsid w:val="002A4E15"/>
    <w:rsid w:val="002A4E3D"/>
    <w:rsid w:val="002A5ADB"/>
    <w:rsid w:val="002B393B"/>
    <w:rsid w:val="002B61E9"/>
    <w:rsid w:val="002B7495"/>
    <w:rsid w:val="002C10C9"/>
    <w:rsid w:val="002C1E58"/>
    <w:rsid w:val="002C310D"/>
    <w:rsid w:val="002C56E8"/>
    <w:rsid w:val="002C700F"/>
    <w:rsid w:val="002D0F96"/>
    <w:rsid w:val="002D121F"/>
    <w:rsid w:val="002D58D8"/>
    <w:rsid w:val="002D7E2C"/>
    <w:rsid w:val="002E0471"/>
    <w:rsid w:val="002E3824"/>
    <w:rsid w:val="002E6742"/>
    <w:rsid w:val="002E7223"/>
    <w:rsid w:val="002F63E1"/>
    <w:rsid w:val="002F6E6E"/>
    <w:rsid w:val="00301528"/>
    <w:rsid w:val="003025E5"/>
    <w:rsid w:val="00303176"/>
    <w:rsid w:val="00311D1F"/>
    <w:rsid w:val="00313E78"/>
    <w:rsid w:val="00314BFA"/>
    <w:rsid w:val="00317110"/>
    <w:rsid w:val="00324C2F"/>
    <w:rsid w:val="00324C71"/>
    <w:rsid w:val="00325B61"/>
    <w:rsid w:val="00330A0C"/>
    <w:rsid w:val="00331106"/>
    <w:rsid w:val="00331A8F"/>
    <w:rsid w:val="00337F76"/>
    <w:rsid w:val="00344172"/>
    <w:rsid w:val="00344505"/>
    <w:rsid w:val="0035390B"/>
    <w:rsid w:val="0036258B"/>
    <w:rsid w:val="00375F2D"/>
    <w:rsid w:val="00383B77"/>
    <w:rsid w:val="00383D13"/>
    <w:rsid w:val="003879D5"/>
    <w:rsid w:val="00391CE8"/>
    <w:rsid w:val="003A02AB"/>
    <w:rsid w:val="003A2CBC"/>
    <w:rsid w:val="003A5742"/>
    <w:rsid w:val="003A7034"/>
    <w:rsid w:val="003B1DCF"/>
    <w:rsid w:val="003C2584"/>
    <w:rsid w:val="003C2D8B"/>
    <w:rsid w:val="003C6F44"/>
    <w:rsid w:val="003D0C5D"/>
    <w:rsid w:val="003D2639"/>
    <w:rsid w:val="003D282D"/>
    <w:rsid w:val="003D3BB1"/>
    <w:rsid w:val="003E0299"/>
    <w:rsid w:val="003F001A"/>
    <w:rsid w:val="003F077D"/>
    <w:rsid w:val="003F420F"/>
    <w:rsid w:val="003F454F"/>
    <w:rsid w:val="003F4839"/>
    <w:rsid w:val="004011AD"/>
    <w:rsid w:val="0040671A"/>
    <w:rsid w:val="00410CEC"/>
    <w:rsid w:val="004111E2"/>
    <w:rsid w:val="004131B9"/>
    <w:rsid w:val="0041424B"/>
    <w:rsid w:val="004143D5"/>
    <w:rsid w:val="00423431"/>
    <w:rsid w:val="004275D4"/>
    <w:rsid w:val="00431A13"/>
    <w:rsid w:val="00443CB7"/>
    <w:rsid w:val="00444A76"/>
    <w:rsid w:val="00444B6C"/>
    <w:rsid w:val="004613AB"/>
    <w:rsid w:val="004635FA"/>
    <w:rsid w:val="00467B60"/>
    <w:rsid w:val="00487C1B"/>
    <w:rsid w:val="00490511"/>
    <w:rsid w:val="00491EC1"/>
    <w:rsid w:val="00496A2D"/>
    <w:rsid w:val="004A5C2F"/>
    <w:rsid w:val="004B21D9"/>
    <w:rsid w:val="004B23C4"/>
    <w:rsid w:val="004C6DA5"/>
    <w:rsid w:val="004D29CB"/>
    <w:rsid w:val="004D5529"/>
    <w:rsid w:val="004E097A"/>
    <w:rsid w:val="004E15E5"/>
    <w:rsid w:val="004E1842"/>
    <w:rsid w:val="004E1A5B"/>
    <w:rsid w:val="004E398A"/>
    <w:rsid w:val="004F04ED"/>
    <w:rsid w:val="004F0CFF"/>
    <w:rsid w:val="004F42FA"/>
    <w:rsid w:val="00501A7B"/>
    <w:rsid w:val="00501FBB"/>
    <w:rsid w:val="00502521"/>
    <w:rsid w:val="0050340A"/>
    <w:rsid w:val="00507E89"/>
    <w:rsid w:val="00511025"/>
    <w:rsid w:val="00517CAE"/>
    <w:rsid w:val="0052016C"/>
    <w:rsid w:val="005245D3"/>
    <w:rsid w:val="0053090E"/>
    <w:rsid w:val="00532043"/>
    <w:rsid w:val="00535278"/>
    <w:rsid w:val="00536547"/>
    <w:rsid w:val="00540DB5"/>
    <w:rsid w:val="005422A3"/>
    <w:rsid w:val="00545A42"/>
    <w:rsid w:val="00545BDE"/>
    <w:rsid w:val="00545FA8"/>
    <w:rsid w:val="00546AC6"/>
    <w:rsid w:val="00551908"/>
    <w:rsid w:val="00565008"/>
    <w:rsid w:val="00567782"/>
    <w:rsid w:val="00570603"/>
    <w:rsid w:val="0057518F"/>
    <w:rsid w:val="0058119A"/>
    <w:rsid w:val="00585380"/>
    <w:rsid w:val="0059334F"/>
    <w:rsid w:val="0059589E"/>
    <w:rsid w:val="00596787"/>
    <w:rsid w:val="005A123C"/>
    <w:rsid w:val="005A1DD9"/>
    <w:rsid w:val="005A597C"/>
    <w:rsid w:val="005B035E"/>
    <w:rsid w:val="005B04F3"/>
    <w:rsid w:val="005B36CF"/>
    <w:rsid w:val="005B57A1"/>
    <w:rsid w:val="005B6A25"/>
    <w:rsid w:val="005C0F84"/>
    <w:rsid w:val="005C108A"/>
    <w:rsid w:val="005C12AC"/>
    <w:rsid w:val="005C2575"/>
    <w:rsid w:val="005C2825"/>
    <w:rsid w:val="005E09CC"/>
    <w:rsid w:val="005E50A0"/>
    <w:rsid w:val="005F523F"/>
    <w:rsid w:val="00601D65"/>
    <w:rsid w:val="00607D21"/>
    <w:rsid w:val="00610767"/>
    <w:rsid w:val="00611C1E"/>
    <w:rsid w:val="0061760C"/>
    <w:rsid w:val="00626F16"/>
    <w:rsid w:val="006375CC"/>
    <w:rsid w:val="006377A8"/>
    <w:rsid w:val="006427D9"/>
    <w:rsid w:val="00643C15"/>
    <w:rsid w:val="00643EDC"/>
    <w:rsid w:val="00645A3C"/>
    <w:rsid w:val="00646377"/>
    <w:rsid w:val="00647C02"/>
    <w:rsid w:val="006530CC"/>
    <w:rsid w:val="00657A5F"/>
    <w:rsid w:val="00665285"/>
    <w:rsid w:val="00667E22"/>
    <w:rsid w:val="00667E7D"/>
    <w:rsid w:val="00672361"/>
    <w:rsid w:val="00693246"/>
    <w:rsid w:val="006A0ABE"/>
    <w:rsid w:val="006A2CED"/>
    <w:rsid w:val="006A5D48"/>
    <w:rsid w:val="006A6F69"/>
    <w:rsid w:val="006B297D"/>
    <w:rsid w:val="006B4844"/>
    <w:rsid w:val="006B76D7"/>
    <w:rsid w:val="006C0376"/>
    <w:rsid w:val="006C1EBB"/>
    <w:rsid w:val="006C1FC8"/>
    <w:rsid w:val="006C2B52"/>
    <w:rsid w:val="006C5B0A"/>
    <w:rsid w:val="006C6AFE"/>
    <w:rsid w:val="006D562D"/>
    <w:rsid w:val="006D77F6"/>
    <w:rsid w:val="006E70D3"/>
    <w:rsid w:val="006E75E9"/>
    <w:rsid w:val="006F68D2"/>
    <w:rsid w:val="00702B0E"/>
    <w:rsid w:val="007041B0"/>
    <w:rsid w:val="00704FC9"/>
    <w:rsid w:val="007114CD"/>
    <w:rsid w:val="00716750"/>
    <w:rsid w:val="00717CBF"/>
    <w:rsid w:val="00722142"/>
    <w:rsid w:val="007225D3"/>
    <w:rsid w:val="00723053"/>
    <w:rsid w:val="007313BB"/>
    <w:rsid w:val="007338E0"/>
    <w:rsid w:val="007342A5"/>
    <w:rsid w:val="007439CF"/>
    <w:rsid w:val="00745CDD"/>
    <w:rsid w:val="00747711"/>
    <w:rsid w:val="00751B78"/>
    <w:rsid w:val="00752471"/>
    <w:rsid w:val="007553EC"/>
    <w:rsid w:val="00755F87"/>
    <w:rsid w:val="0075652B"/>
    <w:rsid w:val="007601BC"/>
    <w:rsid w:val="0076075B"/>
    <w:rsid w:val="00761C93"/>
    <w:rsid w:val="00761E07"/>
    <w:rsid w:val="00767199"/>
    <w:rsid w:val="00767E03"/>
    <w:rsid w:val="0077229C"/>
    <w:rsid w:val="00777EA9"/>
    <w:rsid w:val="0078150C"/>
    <w:rsid w:val="00786964"/>
    <w:rsid w:val="00791D09"/>
    <w:rsid w:val="007A32FC"/>
    <w:rsid w:val="007B0EAF"/>
    <w:rsid w:val="007B183E"/>
    <w:rsid w:val="007B6911"/>
    <w:rsid w:val="007C0B05"/>
    <w:rsid w:val="007C1218"/>
    <w:rsid w:val="007C1A38"/>
    <w:rsid w:val="007D3178"/>
    <w:rsid w:val="007D34A7"/>
    <w:rsid w:val="007D390C"/>
    <w:rsid w:val="007D6858"/>
    <w:rsid w:val="007D7F55"/>
    <w:rsid w:val="007E489F"/>
    <w:rsid w:val="007F6CF5"/>
    <w:rsid w:val="007F7B09"/>
    <w:rsid w:val="008056C3"/>
    <w:rsid w:val="008101B9"/>
    <w:rsid w:val="00814FB7"/>
    <w:rsid w:val="00815819"/>
    <w:rsid w:val="008160F1"/>
    <w:rsid w:val="00817678"/>
    <w:rsid w:val="008176B5"/>
    <w:rsid w:val="00820CD4"/>
    <w:rsid w:val="00825261"/>
    <w:rsid w:val="00827D76"/>
    <w:rsid w:val="008301E5"/>
    <w:rsid w:val="008324E1"/>
    <w:rsid w:val="00833343"/>
    <w:rsid w:val="00844EEB"/>
    <w:rsid w:val="00847FBD"/>
    <w:rsid w:val="008551E1"/>
    <w:rsid w:val="00855A5F"/>
    <w:rsid w:val="00860CD0"/>
    <w:rsid w:val="00862498"/>
    <w:rsid w:val="00872BD2"/>
    <w:rsid w:val="0087696A"/>
    <w:rsid w:val="00885947"/>
    <w:rsid w:val="00892FD0"/>
    <w:rsid w:val="008A0C6E"/>
    <w:rsid w:val="008A361A"/>
    <w:rsid w:val="008A3723"/>
    <w:rsid w:val="008A5254"/>
    <w:rsid w:val="008B114B"/>
    <w:rsid w:val="008B135A"/>
    <w:rsid w:val="008B3032"/>
    <w:rsid w:val="008B5709"/>
    <w:rsid w:val="008B5CBF"/>
    <w:rsid w:val="008C0362"/>
    <w:rsid w:val="008C2B47"/>
    <w:rsid w:val="008C3E8B"/>
    <w:rsid w:val="008C62AC"/>
    <w:rsid w:val="008C736B"/>
    <w:rsid w:val="008C7D59"/>
    <w:rsid w:val="008D2D03"/>
    <w:rsid w:val="008D6FE0"/>
    <w:rsid w:val="008E3002"/>
    <w:rsid w:val="008E55AF"/>
    <w:rsid w:val="008F0190"/>
    <w:rsid w:val="008F0335"/>
    <w:rsid w:val="00903862"/>
    <w:rsid w:val="00917F8C"/>
    <w:rsid w:val="00925EB9"/>
    <w:rsid w:val="00931C6C"/>
    <w:rsid w:val="00933620"/>
    <w:rsid w:val="00937A7A"/>
    <w:rsid w:val="00944E99"/>
    <w:rsid w:val="00946902"/>
    <w:rsid w:val="009527DB"/>
    <w:rsid w:val="00962888"/>
    <w:rsid w:val="009633DF"/>
    <w:rsid w:val="00967FBA"/>
    <w:rsid w:val="00970AEC"/>
    <w:rsid w:val="00976821"/>
    <w:rsid w:val="00977619"/>
    <w:rsid w:val="00977A41"/>
    <w:rsid w:val="00983089"/>
    <w:rsid w:val="00985ED8"/>
    <w:rsid w:val="00986066"/>
    <w:rsid w:val="0098782C"/>
    <w:rsid w:val="0098787D"/>
    <w:rsid w:val="009A5EE4"/>
    <w:rsid w:val="009A7640"/>
    <w:rsid w:val="009B144C"/>
    <w:rsid w:val="009B3699"/>
    <w:rsid w:val="009C4FC0"/>
    <w:rsid w:val="009C7DD7"/>
    <w:rsid w:val="009D3BC7"/>
    <w:rsid w:val="009E2D21"/>
    <w:rsid w:val="009E3350"/>
    <w:rsid w:val="009E78F8"/>
    <w:rsid w:val="009F3A94"/>
    <w:rsid w:val="009F7F1F"/>
    <w:rsid w:val="00A04FFB"/>
    <w:rsid w:val="00A058A3"/>
    <w:rsid w:val="00A07BC4"/>
    <w:rsid w:val="00A11837"/>
    <w:rsid w:val="00A13588"/>
    <w:rsid w:val="00A13D5E"/>
    <w:rsid w:val="00A13E5D"/>
    <w:rsid w:val="00A14050"/>
    <w:rsid w:val="00A16D24"/>
    <w:rsid w:val="00A272B1"/>
    <w:rsid w:val="00A35A5D"/>
    <w:rsid w:val="00A36DCA"/>
    <w:rsid w:val="00A4057D"/>
    <w:rsid w:val="00A4414C"/>
    <w:rsid w:val="00A47B87"/>
    <w:rsid w:val="00A51C6F"/>
    <w:rsid w:val="00A5286F"/>
    <w:rsid w:val="00A56559"/>
    <w:rsid w:val="00A6062D"/>
    <w:rsid w:val="00A62FB9"/>
    <w:rsid w:val="00A6664D"/>
    <w:rsid w:val="00A748A4"/>
    <w:rsid w:val="00A74CCC"/>
    <w:rsid w:val="00A84EEF"/>
    <w:rsid w:val="00A8733A"/>
    <w:rsid w:val="00A87381"/>
    <w:rsid w:val="00AA005B"/>
    <w:rsid w:val="00AA164C"/>
    <w:rsid w:val="00AA28A6"/>
    <w:rsid w:val="00AA347A"/>
    <w:rsid w:val="00AA7343"/>
    <w:rsid w:val="00AB002C"/>
    <w:rsid w:val="00AB1007"/>
    <w:rsid w:val="00AB2507"/>
    <w:rsid w:val="00AB63D2"/>
    <w:rsid w:val="00AC0329"/>
    <w:rsid w:val="00AC62D7"/>
    <w:rsid w:val="00AC7DDC"/>
    <w:rsid w:val="00AD0E59"/>
    <w:rsid w:val="00AD1F8A"/>
    <w:rsid w:val="00AD2056"/>
    <w:rsid w:val="00AD20FE"/>
    <w:rsid w:val="00AD583C"/>
    <w:rsid w:val="00AD757A"/>
    <w:rsid w:val="00AE01A8"/>
    <w:rsid w:val="00AE0264"/>
    <w:rsid w:val="00AE3CB9"/>
    <w:rsid w:val="00AF3434"/>
    <w:rsid w:val="00AF6D32"/>
    <w:rsid w:val="00B00AD1"/>
    <w:rsid w:val="00B031B1"/>
    <w:rsid w:val="00B07019"/>
    <w:rsid w:val="00B10D54"/>
    <w:rsid w:val="00B11D70"/>
    <w:rsid w:val="00B12B1A"/>
    <w:rsid w:val="00B15E0B"/>
    <w:rsid w:val="00B16B42"/>
    <w:rsid w:val="00B17395"/>
    <w:rsid w:val="00B22341"/>
    <w:rsid w:val="00B245C7"/>
    <w:rsid w:val="00B3354E"/>
    <w:rsid w:val="00B34C8B"/>
    <w:rsid w:val="00B42A74"/>
    <w:rsid w:val="00B47CB4"/>
    <w:rsid w:val="00B50468"/>
    <w:rsid w:val="00B53026"/>
    <w:rsid w:val="00B6093D"/>
    <w:rsid w:val="00B63B97"/>
    <w:rsid w:val="00B66672"/>
    <w:rsid w:val="00B77E81"/>
    <w:rsid w:val="00B81026"/>
    <w:rsid w:val="00B90CC7"/>
    <w:rsid w:val="00BA48EB"/>
    <w:rsid w:val="00BB33D2"/>
    <w:rsid w:val="00BB41FA"/>
    <w:rsid w:val="00BC087E"/>
    <w:rsid w:val="00BC18FC"/>
    <w:rsid w:val="00BC7E36"/>
    <w:rsid w:val="00BD6314"/>
    <w:rsid w:val="00BD69AA"/>
    <w:rsid w:val="00BE2028"/>
    <w:rsid w:val="00BE6E54"/>
    <w:rsid w:val="00BF42C7"/>
    <w:rsid w:val="00BF4667"/>
    <w:rsid w:val="00C031D5"/>
    <w:rsid w:val="00C07AAA"/>
    <w:rsid w:val="00C17D29"/>
    <w:rsid w:val="00C2278E"/>
    <w:rsid w:val="00C255A2"/>
    <w:rsid w:val="00C25834"/>
    <w:rsid w:val="00C31F56"/>
    <w:rsid w:val="00C322E2"/>
    <w:rsid w:val="00C3256B"/>
    <w:rsid w:val="00C33174"/>
    <w:rsid w:val="00C36B48"/>
    <w:rsid w:val="00C45B38"/>
    <w:rsid w:val="00C46CB8"/>
    <w:rsid w:val="00C539E3"/>
    <w:rsid w:val="00C53C7D"/>
    <w:rsid w:val="00C57422"/>
    <w:rsid w:val="00C63D76"/>
    <w:rsid w:val="00C83409"/>
    <w:rsid w:val="00C86DCD"/>
    <w:rsid w:val="00C91DD3"/>
    <w:rsid w:val="00C93150"/>
    <w:rsid w:val="00C94A17"/>
    <w:rsid w:val="00C95F19"/>
    <w:rsid w:val="00C96335"/>
    <w:rsid w:val="00C97E62"/>
    <w:rsid w:val="00CA1064"/>
    <w:rsid w:val="00CA4712"/>
    <w:rsid w:val="00CB2218"/>
    <w:rsid w:val="00CB3C56"/>
    <w:rsid w:val="00CB4110"/>
    <w:rsid w:val="00CC19C6"/>
    <w:rsid w:val="00CD3B70"/>
    <w:rsid w:val="00CD4924"/>
    <w:rsid w:val="00CD5996"/>
    <w:rsid w:val="00CE300B"/>
    <w:rsid w:val="00CE6084"/>
    <w:rsid w:val="00CF651A"/>
    <w:rsid w:val="00D01BC2"/>
    <w:rsid w:val="00D037BE"/>
    <w:rsid w:val="00D04D39"/>
    <w:rsid w:val="00D106E5"/>
    <w:rsid w:val="00D14180"/>
    <w:rsid w:val="00D17A82"/>
    <w:rsid w:val="00D22BF9"/>
    <w:rsid w:val="00D231A0"/>
    <w:rsid w:val="00D25BCE"/>
    <w:rsid w:val="00D324D7"/>
    <w:rsid w:val="00D40459"/>
    <w:rsid w:val="00D44F19"/>
    <w:rsid w:val="00D46ABE"/>
    <w:rsid w:val="00D52E2B"/>
    <w:rsid w:val="00D53C46"/>
    <w:rsid w:val="00D56BBB"/>
    <w:rsid w:val="00D60E55"/>
    <w:rsid w:val="00D63C33"/>
    <w:rsid w:val="00D7018C"/>
    <w:rsid w:val="00D707EA"/>
    <w:rsid w:val="00D72837"/>
    <w:rsid w:val="00D76DDF"/>
    <w:rsid w:val="00D81B84"/>
    <w:rsid w:val="00D82974"/>
    <w:rsid w:val="00D86A54"/>
    <w:rsid w:val="00D90B84"/>
    <w:rsid w:val="00D9184B"/>
    <w:rsid w:val="00D92208"/>
    <w:rsid w:val="00D96001"/>
    <w:rsid w:val="00DA125C"/>
    <w:rsid w:val="00DA1534"/>
    <w:rsid w:val="00DA448B"/>
    <w:rsid w:val="00DA71D2"/>
    <w:rsid w:val="00DB1447"/>
    <w:rsid w:val="00DB2B35"/>
    <w:rsid w:val="00DB40BF"/>
    <w:rsid w:val="00DB4C4B"/>
    <w:rsid w:val="00DB6774"/>
    <w:rsid w:val="00DC5AB9"/>
    <w:rsid w:val="00DC61C8"/>
    <w:rsid w:val="00DD13B8"/>
    <w:rsid w:val="00DD1B6F"/>
    <w:rsid w:val="00DD629D"/>
    <w:rsid w:val="00DD7007"/>
    <w:rsid w:val="00DF0220"/>
    <w:rsid w:val="00DF0F78"/>
    <w:rsid w:val="00DF29D1"/>
    <w:rsid w:val="00DF4C0A"/>
    <w:rsid w:val="00E00449"/>
    <w:rsid w:val="00E03300"/>
    <w:rsid w:val="00E03503"/>
    <w:rsid w:val="00E03F16"/>
    <w:rsid w:val="00E053A9"/>
    <w:rsid w:val="00E132D3"/>
    <w:rsid w:val="00E17122"/>
    <w:rsid w:val="00E17707"/>
    <w:rsid w:val="00E20672"/>
    <w:rsid w:val="00E21621"/>
    <w:rsid w:val="00E22F8C"/>
    <w:rsid w:val="00E23FD0"/>
    <w:rsid w:val="00E25AE6"/>
    <w:rsid w:val="00E26315"/>
    <w:rsid w:val="00E31FDC"/>
    <w:rsid w:val="00E341F3"/>
    <w:rsid w:val="00E3449C"/>
    <w:rsid w:val="00E42F4A"/>
    <w:rsid w:val="00E5128D"/>
    <w:rsid w:val="00E5142E"/>
    <w:rsid w:val="00E605ED"/>
    <w:rsid w:val="00E619A9"/>
    <w:rsid w:val="00E70569"/>
    <w:rsid w:val="00E70C74"/>
    <w:rsid w:val="00E8029B"/>
    <w:rsid w:val="00E8045A"/>
    <w:rsid w:val="00E8054E"/>
    <w:rsid w:val="00E8176B"/>
    <w:rsid w:val="00E85BDE"/>
    <w:rsid w:val="00E926F7"/>
    <w:rsid w:val="00E95CF0"/>
    <w:rsid w:val="00EA5B86"/>
    <w:rsid w:val="00EA7A68"/>
    <w:rsid w:val="00EB01AF"/>
    <w:rsid w:val="00EB084E"/>
    <w:rsid w:val="00EB3DAA"/>
    <w:rsid w:val="00EB7335"/>
    <w:rsid w:val="00EC29A4"/>
    <w:rsid w:val="00ED06C4"/>
    <w:rsid w:val="00ED1904"/>
    <w:rsid w:val="00ED26EF"/>
    <w:rsid w:val="00ED4875"/>
    <w:rsid w:val="00EF6993"/>
    <w:rsid w:val="00F070CC"/>
    <w:rsid w:val="00F14B00"/>
    <w:rsid w:val="00F22279"/>
    <w:rsid w:val="00F23C2B"/>
    <w:rsid w:val="00F24BA3"/>
    <w:rsid w:val="00F3262E"/>
    <w:rsid w:val="00F3485C"/>
    <w:rsid w:val="00F411D6"/>
    <w:rsid w:val="00F41AC8"/>
    <w:rsid w:val="00F54582"/>
    <w:rsid w:val="00F54767"/>
    <w:rsid w:val="00F57E3F"/>
    <w:rsid w:val="00F6135A"/>
    <w:rsid w:val="00F715CA"/>
    <w:rsid w:val="00F76C6B"/>
    <w:rsid w:val="00F96D08"/>
    <w:rsid w:val="00FA0AA6"/>
    <w:rsid w:val="00FA0D94"/>
    <w:rsid w:val="00FA302C"/>
    <w:rsid w:val="00FA4002"/>
    <w:rsid w:val="00FA6F15"/>
    <w:rsid w:val="00FB09B1"/>
    <w:rsid w:val="00FB26FB"/>
    <w:rsid w:val="00FC3EEB"/>
    <w:rsid w:val="00FC4F2B"/>
    <w:rsid w:val="00FC7EA7"/>
    <w:rsid w:val="00FD1864"/>
    <w:rsid w:val="00FD7A30"/>
    <w:rsid w:val="00FE03FB"/>
    <w:rsid w:val="00FE4677"/>
    <w:rsid w:val="00FF09A1"/>
    <w:rsid w:val="00FF3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F54B"/>
  <w15:docId w15:val="{0EE2F74F-882F-4615-8854-58CF06CC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6B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annotation reference"/>
    <w:basedOn w:val="a0"/>
    <w:uiPriority w:val="99"/>
    <w:semiHidden/>
    <w:unhideWhenUsed/>
    <w:rsid w:val="008B5CBF"/>
    <w:rPr>
      <w:sz w:val="16"/>
      <w:szCs w:val="16"/>
    </w:rPr>
  </w:style>
  <w:style w:type="paragraph" w:styleId="a4">
    <w:name w:val="annotation text"/>
    <w:basedOn w:val="a"/>
    <w:link w:val="a5"/>
    <w:uiPriority w:val="99"/>
    <w:semiHidden/>
    <w:unhideWhenUsed/>
    <w:rsid w:val="008B5CBF"/>
    <w:pPr>
      <w:spacing w:line="240" w:lineRule="auto"/>
    </w:pPr>
    <w:rPr>
      <w:sz w:val="20"/>
      <w:szCs w:val="20"/>
    </w:rPr>
  </w:style>
  <w:style w:type="character" w:customStyle="1" w:styleId="a5">
    <w:name w:val="Текст примечания Знак"/>
    <w:basedOn w:val="a0"/>
    <w:link w:val="a4"/>
    <w:uiPriority w:val="99"/>
    <w:semiHidden/>
    <w:rsid w:val="008B5CBF"/>
    <w:rPr>
      <w:sz w:val="20"/>
      <w:szCs w:val="20"/>
    </w:rPr>
  </w:style>
  <w:style w:type="paragraph" w:styleId="a6">
    <w:name w:val="annotation subject"/>
    <w:basedOn w:val="a4"/>
    <w:next w:val="a4"/>
    <w:link w:val="a7"/>
    <w:uiPriority w:val="99"/>
    <w:semiHidden/>
    <w:unhideWhenUsed/>
    <w:rsid w:val="008B5CBF"/>
    <w:rPr>
      <w:b/>
      <w:bCs/>
    </w:rPr>
  </w:style>
  <w:style w:type="character" w:customStyle="1" w:styleId="a7">
    <w:name w:val="Тема примечания Знак"/>
    <w:basedOn w:val="a5"/>
    <w:link w:val="a6"/>
    <w:uiPriority w:val="99"/>
    <w:semiHidden/>
    <w:rsid w:val="008B5CBF"/>
    <w:rPr>
      <w:b/>
      <w:bCs/>
      <w:sz w:val="20"/>
      <w:szCs w:val="20"/>
    </w:rPr>
  </w:style>
  <w:style w:type="paragraph" w:styleId="a8">
    <w:name w:val="Balloon Text"/>
    <w:basedOn w:val="a"/>
    <w:link w:val="a9"/>
    <w:uiPriority w:val="99"/>
    <w:semiHidden/>
    <w:unhideWhenUsed/>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cs="Times New Roman"/>
      <w:sz w:val="28"/>
      <w:szCs w:val="20"/>
      <w:lang w:eastAsia="ru-RU"/>
    </w:rPr>
  </w:style>
  <w:style w:type="paragraph" w:customStyle="1" w:styleId="ab">
    <w:name w:val="Исполнитель"/>
    <w:basedOn w:val="ac"/>
    <w:rsid w:val="00E8054E"/>
    <w:pPr>
      <w:widowControl w:val="0"/>
      <w:tabs>
        <w:tab w:val="clear" w:pos="4677"/>
        <w:tab w:val="clear" w:pos="9355"/>
        <w:tab w:val="center" w:pos="4153"/>
        <w:tab w:val="right" w:pos="8306"/>
      </w:tabs>
    </w:pPr>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054E"/>
  </w:style>
  <w:style w:type="table" w:styleId="ae">
    <w:name w:val="Table Grid"/>
    <w:basedOn w:val="a1"/>
    <w:uiPriority w:val="39"/>
    <w:rsid w:val="00646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9739A"/>
    <w:pPr>
      <w:ind w:left="720"/>
      <w:contextualSpacing/>
    </w:pPr>
  </w:style>
  <w:style w:type="character" w:styleId="af0">
    <w:name w:val="Hyperlink"/>
    <w:basedOn w:val="a0"/>
    <w:uiPriority w:val="99"/>
    <w:unhideWhenUsed/>
    <w:rsid w:val="00E95CF0"/>
    <w:rPr>
      <w:color w:val="0563C1" w:themeColor="hyperlink"/>
      <w:u w:val="single"/>
    </w:rPr>
  </w:style>
  <w:style w:type="paragraph" w:styleId="af1">
    <w:name w:val="header"/>
    <w:basedOn w:val="a"/>
    <w:link w:val="af2"/>
    <w:uiPriority w:val="99"/>
    <w:unhideWhenUsed/>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C641B"/>
  </w:style>
  <w:style w:type="table" w:customStyle="1" w:styleId="1">
    <w:name w:val="Сетка таблицы1"/>
    <w:basedOn w:val="a1"/>
    <w:next w:val="ae"/>
    <w:uiPriority w:val="59"/>
    <w:rsid w:val="00C322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0D54"/>
    <w:pPr>
      <w:spacing w:before="100" w:beforeAutospacing="1" w:after="100" w:afterAutospacing="1" w:line="240" w:lineRule="auto"/>
    </w:pPr>
    <w:rPr>
      <w:rFonts w:ascii="Tahoma" w:eastAsia="Times New Roman" w:hAnsi="Tahoma" w:cs="Tahoma"/>
      <w:sz w:val="20"/>
      <w:szCs w:val="20"/>
      <w:lang w:val="en-US"/>
    </w:rPr>
  </w:style>
  <w:style w:type="paragraph" w:styleId="af3">
    <w:name w:val="No Spacing"/>
    <w:uiPriority w:val="1"/>
    <w:qFormat/>
    <w:rsid w:val="005320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7813">
      <w:bodyDiv w:val="1"/>
      <w:marLeft w:val="0"/>
      <w:marRight w:val="0"/>
      <w:marTop w:val="0"/>
      <w:marBottom w:val="0"/>
      <w:divBdr>
        <w:top w:val="none" w:sz="0" w:space="0" w:color="auto"/>
        <w:left w:val="none" w:sz="0" w:space="0" w:color="auto"/>
        <w:bottom w:val="none" w:sz="0" w:space="0" w:color="auto"/>
        <w:right w:val="none" w:sz="0" w:space="0" w:color="auto"/>
      </w:divBdr>
    </w:div>
    <w:div w:id="334040530">
      <w:bodyDiv w:val="1"/>
      <w:marLeft w:val="0"/>
      <w:marRight w:val="0"/>
      <w:marTop w:val="0"/>
      <w:marBottom w:val="0"/>
      <w:divBdr>
        <w:top w:val="none" w:sz="0" w:space="0" w:color="auto"/>
        <w:left w:val="none" w:sz="0" w:space="0" w:color="auto"/>
        <w:bottom w:val="none" w:sz="0" w:space="0" w:color="auto"/>
        <w:right w:val="none" w:sz="0" w:space="0" w:color="auto"/>
      </w:divBdr>
    </w:div>
    <w:div w:id="435180291">
      <w:bodyDiv w:val="1"/>
      <w:marLeft w:val="0"/>
      <w:marRight w:val="0"/>
      <w:marTop w:val="0"/>
      <w:marBottom w:val="0"/>
      <w:divBdr>
        <w:top w:val="none" w:sz="0" w:space="0" w:color="auto"/>
        <w:left w:val="none" w:sz="0" w:space="0" w:color="auto"/>
        <w:bottom w:val="none" w:sz="0" w:space="0" w:color="auto"/>
        <w:right w:val="none" w:sz="0" w:space="0" w:color="auto"/>
      </w:divBdr>
    </w:div>
    <w:div w:id="483936028">
      <w:bodyDiv w:val="1"/>
      <w:marLeft w:val="0"/>
      <w:marRight w:val="0"/>
      <w:marTop w:val="0"/>
      <w:marBottom w:val="0"/>
      <w:divBdr>
        <w:top w:val="none" w:sz="0" w:space="0" w:color="auto"/>
        <w:left w:val="none" w:sz="0" w:space="0" w:color="auto"/>
        <w:bottom w:val="none" w:sz="0" w:space="0" w:color="auto"/>
        <w:right w:val="none" w:sz="0" w:space="0" w:color="auto"/>
      </w:divBdr>
    </w:div>
    <w:div w:id="797454745">
      <w:bodyDiv w:val="1"/>
      <w:marLeft w:val="0"/>
      <w:marRight w:val="0"/>
      <w:marTop w:val="0"/>
      <w:marBottom w:val="0"/>
      <w:divBdr>
        <w:top w:val="none" w:sz="0" w:space="0" w:color="auto"/>
        <w:left w:val="none" w:sz="0" w:space="0" w:color="auto"/>
        <w:bottom w:val="none" w:sz="0" w:space="0" w:color="auto"/>
        <w:right w:val="none" w:sz="0" w:space="0" w:color="auto"/>
      </w:divBdr>
    </w:div>
    <w:div w:id="936444122">
      <w:bodyDiv w:val="1"/>
      <w:marLeft w:val="0"/>
      <w:marRight w:val="0"/>
      <w:marTop w:val="0"/>
      <w:marBottom w:val="0"/>
      <w:divBdr>
        <w:top w:val="none" w:sz="0" w:space="0" w:color="auto"/>
        <w:left w:val="none" w:sz="0" w:space="0" w:color="auto"/>
        <w:bottom w:val="none" w:sz="0" w:space="0" w:color="auto"/>
        <w:right w:val="none" w:sz="0" w:space="0" w:color="auto"/>
      </w:divBdr>
    </w:div>
    <w:div w:id="1145974717">
      <w:bodyDiv w:val="1"/>
      <w:marLeft w:val="0"/>
      <w:marRight w:val="0"/>
      <w:marTop w:val="0"/>
      <w:marBottom w:val="0"/>
      <w:divBdr>
        <w:top w:val="none" w:sz="0" w:space="0" w:color="auto"/>
        <w:left w:val="none" w:sz="0" w:space="0" w:color="auto"/>
        <w:bottom w:val="none" w:sz="0" w:space="0" w:color="auto"/>
        <w:right w:val="none" w:sz="0" w:space="0" w:color="auto"/>
      </w:divBdr>
    </w:div>
    <w:div w:id="1207983007">
      <w:bodyDiv w:val="1"/>
      <w:marLeft w:val="0"/>
      <w:marRight w:val="0"/>
      <w:marTop w:val="0"/>
      <w:marBottom w:val="0"/>
      <w:divBdr>
        <w:top w:val="none" w:sz="0" w:space="0" w:color="auto"/>
        <w:left w:val="none" w:sz="0" w:space="0" w:color="auto"/>
        <w:bottom w:val="none" w:sz="0" w:space="0" w:color="auto"/>
        <w:right w:val="none" w:sz="0" w:space="0" w:color="auto"/>
      </w:divBdr>
    </w:div>
    <w:div w:id="1684013170">
      <w:bodyDiv w:val="1"/>
      <w:marLeft w:val="0"/>
      <w:marRight w:val="0"/>
      <w:marTop w:val="0"/>
      <w:marBottom w:val="0"/>
      <w:divBdr>
        <w:top w:val="none" w:sz="0" w:space="0" w:color="auto"/>
        <w:left w:val="none" w:sz="0" w:space="0" w:color="auto"/>
        <w:bottom w:val="none" w:sz="0" w:space="0" w:color="auto"/>
        <w:right w:val="none" w:sz="0" w:space="0" w:color="auto"/>
      </w:divBdr>
    </w:div>
    <w:div w:id="180573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toryko.pravoturnir@mail.ru" TargetMode="External"/><Relationship Id="rId5" Type="http://schemas.openxmlformats.org/officeDocument/2006/relationships/webSettings" Target="webSettings.xml"/><Relationship Id="rId10" Type="http://schemas.openxmlformats.org/officeDocument/2006/relationships/hyperlink" Target="https://edu.tatar.ru/aviastroit/org5639" TargetMode="External"/><Relationship Id="rId4" Type="http://schemas.openxmlformats.org/officeDocument/2006/relationships/settings" Target="settings.xml"/><Relationship Id="rId9" Type="http://schemas.openxmlformats.org/officeDocument/2006/relationships/hyperlink" Target="mailto:istoryko.pravoturni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40501-A460-46BC-994B-084CA179A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3277</Words>
  <Characters>18681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Максимушкина</dc:creator>
  <cp:lastModifiedBy>Olga</cp:lastModifiedBy>
  <cp:revision>2</cp:revision>
  <cp:lastPrinted>2018-10-02T11:37:00Z</cp:lastPrinted>
  <dcterms:created xsi:type="dcterms:W3CDTF">2024-10-28T10:06:00Z</dcterms:created>
  <dcterms:modified xsi:type="dcterms:W3CDTF">2024-10-28T10:06:00Z</dcterms:modified>
</cp:coreProperties>
</file>